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0C" w:rsidRPr="00632EC4" w:rsidRDefault="00EF2D0C" w:rsidP="00EF2D0C">
      <w:pPr>
        <w:tabs>
          <w:tab w:val="left" w:pos="720"/>
          <w:tab w:val="center" w:pos="4320"/>
        </w:tabs>
        <w:jc w:val="center"/>
        <w:rPr>
          <w:rFonts w:ascii="Calibri" w:hAnsi="Calibri"/>
        </w:rPr>
      </w:pPr>
      <w:r w:rsidRPr="00632EC4">
        <w:rPr>
          <w:rFonts w:ascii="Calibri" w:hAnsi="Calibri" w:cs="Calibri"/>
          <w:b/>
          <w:u w:val="single"/>
        </w:rPr>
        <w:t>FAFEN Daily Factsheet: Sitting No.</w:t>
      </w:r>
      <w:r w:rsidR="009F3884">
        <w:rPr>
          <w:rFonts w:ascii="Calibri" w:hAnsi="Calibri" w:cs="Calibri"/>
          <w:b/>
          <w:u w:val="single"/>
        </w:rPr>
        <w:t>6</w:t>
      </w:r>
      <w:r>
        <w:rPr>
          <w:rFonts w:ascii="Calibri" w:hAnsi="Calibri" w:cs="Calibri"/>
          <w:b/>
          <w:u w:val="single"/>
        </w:rPr>
        <w:t xml:space="preserve">, Session No.20 </w:t>
      </w:r>
      <w:r w:rsidRPr="00632EC4">
        <w:rPr>
          <w:rFonts w:ascii="Calibri" w:hAnsi="Calibri" w:cs="Calibri"/>
          <w:b/>
          <w:u w:val="single"/>
        </w:rPr>
        <w:t>of the National Assembly</w:t>
      </w:r>
    </w:p>
    <w:p w:rsidR="00EF2D0C" w:rsidRDefault="001A4BEE" w:rsidP="00EF2D0C">
      <w:pPr>
        <w:tabs>
          <w:tab w:val="left" w:pos="1440"/>
          <w:tab w:val="left" w:pos="1860"/>
          <w:tab w:val="center" w:pos="4320"/>
        </w:tabs>
        <w:suppressAutoHyphens w:val="0"/>
        <w:spacing w:before="100" w:beforeAutospacing="1" w:after="100" w:afterAutospacing="1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  <w:lang w:eastAsia="en-US"/>
        </w:rPr>
        <w:t>Five Bills Introduced in National Assembly</w:t>
      </w:r>
    </w:p>
    <w:p w:rsidR="00EF2D0C" w:rsidRPr="00E41AC3" w:rsidRDefault="00EF2D0C" w:rsidP="00EF2D0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455D38">
        <w:rPr>
          <w:rFonts w:ascii="Calibri" w:hAnsi="Calibri" w:cs="Calibri"/>
          <w:sz w:val="22"/>
          <w:szCs w:val="22"/>
        </w:rPr>
        <w:t xml:space="preserve">SLAMABAD, </w:t>
      </w:r>
      <w:r>
        <w:rPr>
          <w:rFonts w:ascii="Calibri" w:hAnsi="Calibri" w:cs="Calibri"/>
          <w:sz w:val="22"/>
          <w:szCs w:val="22"/>
        </w:rPr>
        <w:t>March 2</w:t>
      </w:r>
      <w:r w:rsidR="009F3884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, 2015: </w:t>
      </w:r>
      <w:r w:rsidRPr="00E41AC3">
        <w:rPr>
          <w:rFonts w:ascii="Calibri" w:hAnsi="Calibri" w:cs="Calibri"/>
          <w:sz w:val="22"/>
          <w:szCs w:val="22"/>
        </w:rPr>
        <w:t>The National Assembly</w:t>
      </w:r>
      <w:r w:rsidR="009832F8">
        <w:rPr>
          <w:rFonts w:ascii="Calibri" w:hAnsi="Calibri" w:cs="Calibri"/>
          <w:sz w:val="22"/>
          <w:szCs w:val="22"/>
        </w:rPr>
        <w:t xml:space="preserve"> sitting started </w:t>
      </w:r>
      <w:r w:rsidR="002C7DD1">
        <w:rPr>
          <w:rFonts w:ascii="Calibri" w:hAnsi="Calibri" w:cs="Calibri"/>
          <w:sz w:val="22"/>
          <w:szCs w:val="22"/>
        </w:rPr>
        <w:t xml:space="preserve">an hour behind the schedule </w:t>
      </w:r>
      <w:r w:rsidR="009832F8">
        <w:rPr>
          <w:rFonts w:ascii="Calibri" w:hAnsi="Calibri" w:cs="Calibri"/>
          <w:sz w:val="22"/>
          <w:szCs w:val="22"/>
        </w:rPr>
        <w:t>but</w:t>
      </w:r>
      <w:r w:rsidRPr="00E41AC3">
        <w:rPr>
          <w:rFonts w:ascii="Calibri" w:hAnsi="Calibri" w:cs="Calibri"/>
          <w:sz w:val="22"/>
          <w:szCs w:val="22"/>
        </w:rPr>
        <w:t xml:space="preserve"> addressed </w:t>
      </w:r>
      <w:r w:rsidR="009832F8">
        <w:rPr>
          <w:rFonts w:ascii="Calibri" w:hAnsi="Calibri" w:cs="Calibri"/>
          <w:sz w:val="22"/>
          <w:szCs w:val="22"/>
        </w:rPr>
        <w:t>most of</w:t>
      </w:r>
      <w:r w:rsidR="009F3884">
        <w:rPr>
          <w:rFonts w:ascii="Calibri" w:hAnsi="Calibri" w:cs="Calibri"/>
          <w:sz w:val="22"/>
          <w:szCs w:val="22"/>
        </w:rPr>
        <w:t xml:space="preserve"> its agenda </w:t>
      </w:r>
      <w:r w:rsidRPr="00E41AC3">
        <w:rPr>
          <w:rFonts w:ascii="Calibri" w:hAnsi="Calibri" w:cs="Calibri"/>
          <w:sz w:val="22"/>
          <w:szCs w:val="22"/>
        </w:rPr>
        <w:t xml:space="preserve">on </w:t>
      </w:r>
      <w:r w:rsidR="009F3884">
        <w:rPr>
          <w:rFonts w:ascii="Calibri" w:hAnsi="Calibri" w:cs="Calibri"/>
          <w:sz w:val="22"/>
          <w:szCs w:val="22"/>
        </w:rPr>
        <w:t>Tuesday</w:t>
      </w:r>
      <w:r w:rsidRPr="00E41AC3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E41AC3">
        <w:rPr>
          <w:rFonts w:ascii="Calibri" w:hAnsi="Calibri" w:cs="Calibri"/>
          <w:sz w:val="22"/>
          <w:szCs w:val="22"/>
        </w:rPr>
        <w:t>says Free an</w:t>
      </w:r>
      <w:r w:rsidR="002C7DD1">
        <w:rPr>
          <w:rFonts w:ascii="Calibri" w:hAnsi="Calibri" w:cs="Calibri"/>
          <w:sz w:val="22"/>
          <w:szCs w:val="22"/>
        </w:rPr>
        <w:t>d Fair Election Network (FAFEN) in its daily factsheet.</w:t>
      </w:r>
    </w:p>
    <w:p w:rsidR="00EF2D0C" w:rsidRDefault="00EF2D0C" w:rsidP="00EF2D0C">
      <w:pPr>
        <w:jc w:val="both"/>
        <w:rPr>
          <w:rFonts w:ascii="Calibri" w:hAnsi="Calibri" w:cs="Calibri"/>
          <w:sz w:val="22"/>
          <w:szCs w:val="22"/>
        </w:rPr>
      </w:pPr>
    </w:p>
    <w:p w:rsidR="00EF2D0C" w:rsidRPr="00E41AC3" w:rsidRDefault="00EF2D0C" w:rsidP="00EF2D0C">
      <w:pPr>
        <w:jc w:val="both"/>
        <w:rPr>
          <w:rFonts w:ascii="Calibri" w:hAnsi="Calibri" w:cs="Calibri"/>
          <w:sz w:val="22"/>
          <w:szCs w:val="22"/>
        </w:rPr>
      </w:pPr>
      <w:r w:rsidRPr="00E41AC3">
        <w:rPr>
          <w:rFonts w:ascii="Calibri" w:hAnsi="Calibri" w:cs="Calibri"/>
          <w:sz w:val="22"/>
          <w:szCs w:val="22"/>
        </w:rPr>
        <w:t>The agenda included</w:t>
      </w:r>
      <w:r w:rsidR="009832F8">
        <w:rPr>
          <w:rFonts w:ascii="Calibri" w:hAnsi="Calibri" w:cs="Calibri"/>
          <w:sz w:val="22"/>
          <w:szCs w:val="22"/>
        </w:rPr>
        <w:t xml:space="preserve"> seven bills, of which five were introduced and referred to the relevan</w:t>
      </w:r>
      <w:r w:rsidR="002C7DD1">
        <w:rPr>
          <w:rFonts w:ascii="Calibri" w:hAnsi="Calibri" w:cs="Calibri"/>
          <w:sz w:val="22"/>
          <w:szCs w:val="22"/>
        </w:rPr>
        <w:t xml:space="preserve">t standing committees while the remaining two were not </w:t>
      </w:r>
      <w:r w:rsidR="009832F8">
        <w:rPr>
          <w:rFonts w:ascii="Calibri" w:hAnsi="Calibri" w:cs="Calibri"/>
          <w:sz w:val="22"/>
          <w:szCs w:val="22"/>
        </w:rPr>
        <w:t xml:space="preserve">taken up due to </w:t>
      </w:r>
      <w:r w:rsidR="002C7DD1">
        <w:rPr>
          <w:rFonts w:ascii="Calibri" w:hAnsi="Calibri" w:cs="Calibri"/>
          <w:sz w:val="22"/>
          <w:szCs w:val="22"/>
        </w:rPr>
        <w:t xml:space="preserve">the </w:t>
      </w:r>
      <w:r w:rsidR="009832F8">
        <w:rPr>
          <w:rFonts w:ascii="Calibri" w:hAnsi="Calibri" w:cs="Calibri"/>
          <w:sz w:val="22"/>
          <w:szCs w:val="22"/>
        </w:rPr>
        <w:t>movers’ absence.</w:t>
      </w:r>
      <w:r w:rsidRPr="00E41AC3">
        <w:rPr>
          <w:rFonts w:ascii="Calibri" w:hAnsi="Calibri" w:cs="Calibri"/>
          <w:sz w:val="22"/>
          <w:szCs w:val="22"/>
        </w:rPr>
        <w:t xml:space="preserve"> </w:t>
      </w:r>
      <w:r w:rsidR="009832F8">
        <w:rPr>
          <w:rFonts w:ascii="Calibri" w:hAnsi="Calibri" w:cs="Calibri"/>
          <w:sz w:val="22"/>
          <w:szCs w:val="22"/>
        </w:rPr>
        <w:t>T</w:t>
      </w:r>
      <w:r w:rsidRPr="00E41AC3">
        <w:rPr>
          <w:rFonts w:ascii="Calibri" w:hAnsi="Calibri" w:cs="Calibri"/>
          <w:sz w:val="22"/>
          <w:szCs w:val="22"/>
        </w:rPr>
        <w:t>wo c</w:t>
      </w:r>
      <w:r w:rsidR="001A4BEE">
        <w:rPr>
          <w:rFonts w:ascii="Calibri" w:hAnsi="Calibri" w:cs="Calibri"/>
          <w:sz w:val="22"/>
          <w:szCs w:val="22"/>
        </w:rPr>
        <w:t xml:space="preserve">alling attention notices (CANs) </w:t>
      </w:r>
      <w:r w:rsidRPr="00E41AC3">
        <w:rPr>
          <w:rFonts w:ascii="Calibri" w:hAnsi="Calibri" w:cs="Calibri"/>
          <w:sz w:val="22"/>
          <w:szCs w:val="22"/>
        </w:rPr>
        <w:t xml:space="preserve">regarding appointment of </w:t>
      </w:r>
      <w:r w:rsidR="002C7DD1">
        <w:rPr>
          <w:rFonts w:ascii="Calibri" w:hAnsi="Calibri" w:cs="Calibri"/>
          <w:sz w:val="22"/>
          <w:szCs w:val="22"/>
        </w:rPr>
        <w:t xml:space="preserve">50 </w:t>
      </w:r>
      <w:r w:rsidR="001A4BEE">
        <w:rPr>
          <w:rFonts w:ascii="Calibri" w:hAnsi="Calibri" w:cs="Calibri"/>
          <w:sz w:val="22"/>
          <w:szCs w:val="22"/>
        </w:rPr>
        <w:t xml:space="preserve">officials </w:t>
      </w:r>
      <w:r w:rsidRPr="00E41AC3">
        <w:rPr>
          <w:rFonts w:ascii="Calibri" w:hAnsi="Calibri" w:cs="Calibri"/>
          <w:sz w:val="22"/>
          <w:szCs w:val="22"/>
        </w:rPr>
        <w:t>on deputation</w:t>
      </w:r>
      <w:r>
        <w:rPr>
          <w:rFonts w:ascii="Calibri" w:hAnsi="Calibri" w:cs="Calibri"/>
          <w:sz w:val="22"/>
          <w:szCs w:val="22"/>
        </w:rPr>
        <w:t xml:space="preserve"> </w:t>
      </w:r>
      <w:r w:rsidRPr="00E41AC3">
        <w:rPr>
          <w:rFonts w:ascii="Calibri" w:hAnsi="Calibri" w:cs="Calibri"/>
          <w:sz w:val="22"/>
          <w:szCs w:val="22"/>
        </w:rPr>
        <w:t>in Pakistan International Airlines</w:t>
      </w:r>
      <w:r w:rsidR="001A4BEE">
        <w:rPr>
          <w:rFonts w:ascii="Calibri" w:hAnsi="Calibri" w:cs="Calibri"/>
          <w:sz w:val="22"/>
          <w:szCs w:val="22"/>
        </w:rPr>
        <w:t xml:space="preserve"> (PIA)</w:t>
      </w:r>
      <w:r>
        <w:rPr>
          <w:rFonts w:ascii="Calibri" w:hAnsi="Calibri" w:cs="Calibri"/>
          <w:sz w:val="22"/>
          <w:szCs w:val="22"/>
        </w:rPr>
        <w:t xml:space="preserve"> and </w:t>
      </w:r>
      <w:r w:rsidRPr="00E41AC3">
        <w:rPr>
          <w:rFonts w:ascii="Calibri" w:hAnsi="Calibri" w:cs="Calibri"/>
          <w:sz w:val="22"/>
          <w:szCs w:val="22"/>
        </w:rPr>
        <w:t xml:space="preserve">discontinuation of </w:t>
      </w:r>
      <w:r w:rsidR="001A4BEE">
        <w:rPr>
          <w:rFonts w:ascii="Calibri" w:hAnsi="Calibri" w:cs="Calibri"/>
          <w:sz w:val="22"/>
          <w:szCs w:val="22"/>
        </w:rPr>
        <w:t xml:space="preserve">support </w:t>
      </w:r>
      <w:r w:rsidRPr="00E41AC3">
        <w:rPr>
          <w:rFonts w:ascii="Calibri" w:hAnsi="Calibri" w:cs="Calibri"/>
          <w:sz w:val="22"/>
          <w:szCs w:val="22"/>
        </w:rPr>
        <w:t xml:space="preserve">for families of </w:t>
      </w:r>
      <w:r w:rsidR="002C7DD1">
        <w:rPr>
          <w:rFonts w:ascii="Calibri" w:hAnsi="Calibri" w:cs="Calibri"/>
          <w:sz w:val="22"/>
          <w:szCs w:val="22"/>
        </w:rPr>
        <w:t>g</w:t>
      </w:r>
      <w:r w:rsidRPr="00E41AC3">
        <w:rPr>
          <w:rFonts w:ascii="Calibri" w:hAnsi="Calibri" w:cs="Calibri"/>
          <w:sz w:val="22"/>
          <w:szCs w:val="22"/>
        </w:rPr>
        <w:t xml:space="preserve">overnment employees who </w:t>
      </w:r>
      <w:r w:rsidR="002C7DD1">
        <w:rPr>
          <w:rFonts w:ascii="Calibri" w:hAnsi="Calibri" w:cs="Calibri"/>
          <w:sz w:val="22"/>
          <w:szCs w:val="22"/>
        </w:rPr>
        <w:t xml:space="preserve">pass away </w:t>
      </w:r>
      <w:r w:rsidRPr="00E41AC3">
        <w:rPr>
          <w:rFonts w:ascii="Calibri" w:hAnsi="Calibri" w:cs="Calibri"/>
          <w:sz w:val="22"/>
          <w:szCs w:val="22"/>
        </w:rPr>
        <w:t>during service</w:t>
      </w:r>
      <w:r w:rsidR="009832F8">
        <w:rPr>
          <w:rFonts w:ascii="Calibri" w:hAnsi="Calibri" w:cs="Calibri"/>
          <w:sz w:val="22"/>
          <w:szCs w:val="22"/>
        </w:rPr>
        <w:t xml:space="preserve"> were also taken up </w:t>
      </w:r>
      <w:r w:rsidR="002C7DD1">
        <w:rPr>
          <w:rFonts w:ascii="Calibri" w:hAnsi="Calibri" w:cs="Calibri"/>
          <w:sz w:val="22"/>
          <w:szCs w:val="22"/>
        </w:rPr>
        <w:t>during the sitting</w:t>
      </w:r>
      <w:r>
        <w:rPr>
          <w:rFonts w:ascii="Calibri" w:hAnsi="Calibri" w:cs="Calibri"/>
          <w:sz w:val="22"/>
          <w:szCs w:val="22"/>
        </w:rPr>
        <w:t>.</w:t>
      </w:r>
    </w:p>
    <w:p w:rsidR="00EF2D0C" w:rsidRDefault="00EF2D0C" w:rsidP="00EF2D0C">
      <w:pPr>
        <w:jc w:val="both"/>
        <w:rPr>
          <w:rFonts w:ascii="Calibri" w:hAnsi="Calibri" w:cs="Calibri"/>
          <w:sz w:val="22"/>
          <w:szCs w:val="22"/>
        </w:rPr>
      </w:pPr>
    </w:p>
    <w:p w:rsidR="00EF2D0C" w:rsidRDefault="009832F8" w:rsidP="00EF2D0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Two </w:t>
      </w:r>
      <w:r w:rsidR="00EF2D0C" w:rsidRPr="00E41AC3">
        <w:rPr>
          <w:rFonts w:ascii="Calibri" w:hAnsi="Calibri" w:cs="Calibri"/>
          <w:sz w:val="22"/>
          <w:szCs w:val="22"/>
        </w:rPr>
        <w:t>motion</w:t>
      </w:r>
      <w:r>
        <w:rPr>
          <w:rFonts w:ascii="Calibri" w:hAnsi="Calibri" w:cs="Calibri"/>
          <w:sz w:val="22"/>
          <w:szCs w:val="22"/>
        </w:rPr>
        <w:t>s</w:t>
      </w:r>
      <w:r w:rsidR="00EF2D0C">
        <w:rPr>
          <w:rFonts w:ascii="Calibri" w:hAnsi="Calibri" w:cs="Calibri"/>
          <w:sz w:val="22"/>
          <w:szCs w:val="22"/>
        </w:rPr>
        <w:t xml:space="preserve"> under </w:t>
      </w:r>
      <w:r w:rsidR="002C7DD1">
        <w:rPr>
          <w:rFonts w:ascii="Calibri" w:hAnsi="Calibri" w:cs="Calibri"/>
          <w:sz w:val="22"/>
          <w:szCs w:val="22"/>
        </w:rPr>
        <w:t>R</w:t>
      </w:r>
      <w:r w:rsidR="00EF2D0C">
        <w:rPr>
          <w:rFonts w:ascii="Calibri" w:hAnsi="Calibri" w:cs="Calibri"/>
          <w:sz w:val="22"/>
          <w:szCs w:val="22"/>
        </w:rPr>
        <w:t xml:space="preserve">ule 259 </w:t>
      </w:r>
      <w:r w:rsidR="00EF2D0C" w:rsidRPr="00E41AC3">
        <w:rPr>
          <w:rFonts w:ascii="Calibri" w:hAnsi="Calibri" w:cs="Calibri"/>
          <w:sz w:val="22"/>
          <w:szCs w:val="22"/>
        </w:rPr>
        <w:t xml:space="preserve">to </w:t>
      </w:r>
      <w:r>
        <w:rPr>
          <w:rFonts w:ascii="Calibri" w:hAnsi="Calibri" w:cs="Calibri"/>
          <w:sz w:val="22"/>
          <w:szCs w:val="22"/>
        </w:rPr>
        <w:t>discuss steps taken by the government to safeguard religious freedom and increasing deficit due to poor performance of Pakistan Steel Mills were not taken up.</w:t>
      </w:r>
    </w:p>
    <w:p w:rsidR="00EF2D0C" w:rsidRDefault="00EF2D0C" w:rsidP="00EF2D0C">
      <w:pPr>
        <w:jc w:val="both"/>
        <w:rPr>
          <w:rFonts w:ascii="Calibri" w:hAnsi="Calibri" w:cs="Calibri"/>
          <w:sz w:val="22"/>
          <w:szCs w:val="22"/>
        </w:rPr>
      </w:pPr>
    </w:p>
    <w:p w:rsidR="00EF2D0C" w:rsidRDefault="009832F8" w:rsidP="00EF2D0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Sixty-eight</w:t>
      </w:r>
      <w:r w:rsidR="00EF2D0C">
        <w:rPr>
          <w:rFonts w:ascii="Calibri" w:hAnsi="Calibri" w:cs="Calibri"/>
          <w:sz w:val="22"/>
          <w:szCs w:val="22"/>
        </w:rPr>
        <w:t xml:space="preserve"> </w:t>
      </w:r>
      <w:r w:rsidR="00EF2D0C" w:rsidRPr="00E41AC3">
        <w:rPr>
          <w:rFonts w:ascii="Calibri" w:hAnsi="Calibri" w:cs="Calibri"/>
          <w:sz w:val="22"/>
          <w:szCs w:val="22"/>
        </w:rPr>
        <w:t>lawmakers (</w:t>
      </w:r>
      <w:r w:rsidR="002C7DD1">
        <w:rPr>
          <w:rFonts w:ascii="Calibri" w:hAnsi="Calibri" w:cs="Calibri"/>
          <w:sz w:val="22"/>
          <w:szCs w:val="22"/>
        </w:rPr>
        <w:t>20</w:t>
      </w:r>
      <w:r w:rsidR="00EF2D0C" w:rsidRPr="00E41AC3">
        <w:rPr>
          <w:rFonts w:ascii="Calibri" w:hAnsi="Calibri" w:cs="Calibri"/>
          <w:sz w:val="22"/>
          <w:szCs w:val="22"/>
        </w:rPr>
        <w:t xml:space="preserve">%) were present at the start of the sitting and </w:t>
      </w:r>
      <w:r w:rsidR="00EF2D0C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6</w:t>
      </w:r>
      <w:r w:rsidR="00EF2D0C" w:rsidRPr="00E41AC3">
        <w:rPr>
          <w:rFonts w:ascii="Calibri" w:hAnsi="Calibri" w:cs="Calibri"/>
          <w:sz w:val="22"/>
          <w:szCs w:val="22"/>
        </w:rPr>
        <w:t xml:space="preserve"> (</w:t>
      </w:r>
      <w:r w:rsidR="00EF2D0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9</w:t>
      </w:r>
      <w:r w:rsidR="00EF2D0C" w:rsidRPr="00E41AC3">
        <w:rPr>
          <w:rFonts w:ascii="Calibri" w:hAnsi="Calibri" w:cs="Calibri"/>
          <w:sz w:val="22"/>
          <w:szCs w:val="22"/>
        </w:rPr>
        <w:t xml:space="preserve">%) at the time of adjournment. </w:t>
      </w:r>
      <w:r w:rsidR="00EF2D0C">
        <w:rPr>
          <w:rFonts w:ascii="Calibri" w:hAnsi="Calibri" w:cs="Calibri"/>
          <w:sz w:val="22"/>
          <w:szCs w:val="22"/>
        </w:rPr>
        <w:t>The quorum was visibly lacking a</w:t>
      </w:r>
      <w:r>
        <w:rPr>
          <w:rFonts w:ascii="Calibri" w:hAnsi="Calibri" w:cs="Calibri"/>
          <w:sz w:val="22"/>
          <w:szCs w:val="22"/>
        </w:rPr>
        <w:t>t various stages of the sitting</w:t>
      </w:r>
      <w:r w:rsidR="002C7DD1">
        <w:rPr>
          <w:rFonts w:ascii="Calibri" w:hAnsi="Calibri" w:cs="Calibri"/>
          <w:sz w:val="22"/>
          <w:szCs w:val="22"/>
        </w:rPr>
        <w:t>.</w:t>
      </w:r>
      <w:r w:rsidR="00EF2D0C">
        <w:rPr>
          <w:rFonts w:ascii="Calibri" w:hAnsi="Calibri" w:cs="Calibri"/>
          <w:sz w:val="22"/>
          <w:szCs w:val="22"/>
        </w:rPr>
        <w:t xml:space="preserve"> </w:t>
      </w:r>
      <w:r w:rsidR="002C7DD1">
        <w:rPr>
          <w:rFonts w:ascii="Calibri" w:hAnsi="Calibri" w:cs="Calibri"/>
          <w:sz w:val="22"/>
          <w:szCs w:val="22"/>
        </w:rPr>
        <w:t xml:space="preserve">However, </w:t>
      </w:r>
      <w:r w:rsidR="00EF2D0C">
        <w:rPr>
          <w:rFonts w:ascii="Calibri" w:hAnsi="Calibri" w:cs="Calibri"/>
          <w:sz w:val="22"/>
          <w:szCs w:val="22"/>
        </w:rPr>
        <w:t>it was not pointed out by any of the lawmakers.</w:t>
      </w:r>
      <w:r w:rsidR="00EF2D0C">
        <w:rPr>
          <w:rFonts w:ascii="Calibri" w:hAnsi="Calibri"/>
          <w:sz w:val="22"/>
          <w:szCs w:val="22"/>
        </w:rPr>
        <w:t xml:space="preserve"> </w:t>
      </w:r>
      <w:r w:rsidR="00EF2D0C" w:rsidRPr="00622944">
        <w:rPr>
          <w:rFonts w:ascii="Calibri" w:hAnsi="Calibri" w:cs="Calibri"/>
          <w:sz w:val="22"/>
          <w:szCs w:val="22"/>
        </w:rPr>
        <w:t>The Prime Minister</w:t>
      </w:r>
      <w:r w:rsidR="00EF2D0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attended the sitting for one hour and two minutes</w:t>
      </w:r>
      <w:r w:rsidR="002C7DD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while</w:t>
      </w:r>
      <w:r w:rsidR="00EF2D0C">
        <w:rPr>
          <w:rFonts w:ascii="Calibri" w:hAnsi="Calibri" w:cs="Calibri"/>
          <w:sz w:val="22"/>
          <w:szCs w:val="22"/>
        </w:rPr>
        <w:t xml:space="preserve"> the Opposition Leader </w:t>
      </w:r>
      <w:r>
        <w:rPr>
          <w:rFonts w:ascii="Calibri" w:hAnsi="Calibri" w:cs="Calibri"/>
          <w:sz w:val="22"/>
          <w:szCs w:val="22"/>
        </w:rPr>
        <w:t>was present for one hour and 14 minutes</w:t>
      </w:r>
      <w:r w:rsidR="00EF2D0C">
        <w:rPr>
          <w:rFonts w:ascii="Calibri" w:hAnsi="Calibri" w:cs="Calibri"/>
          <w:sz w:val="22"/>
          <w:szCs w:val="22"/>
        </w:rPr>
        <w:t>.</w:t>
      </w:r>
    </w:p>
    <w:p w:rsidR="00EF2D0C" w:rsidRDefault="00EF2D0C" w:rsidP="00EF2D0C">
      <w:pPr>
        <w:jc w:val="both"/>
        <w:rPr>
          <w:rFonts w:ascii="Calibri" w:hAnsi="Calibri"/>
          <w:sz w:val="22"/>
          <w:szCs w:val="22"/>
        </w:rPr>
      </w:pPr>
    </w:p>
    <w:p w:rsidR="00EF2D0C" w:rsidRPr="00597279" w:rsidRDefault="00EF2D0C" w:rsidP="00EF2D0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f</w:t>
      </w:r>
      <w:r w:rsidRPr="00597279">
        <w:rPr>
          <w:rFonts w:ascii="Calibri" w:hAnsi="Calibri" w:cs="Calibri"/>
          <w:sz w:val="22"/>
          <w:szCs w:val="22"/>
        </w:rPr>
        <w:t>ollowing are some key observations of the House proceedings:</w:t>
      </w:r>
    </w:p>
    <w:p w:rsidR="00EF2D0C" w:rsidRDefault="00EF2D0C" w:rsidP="00EF2D0C">
      <w:pPr>
        <w:spacing w:before="240"/>
        <w:jc w:val="both"/>
        <w:rPr>
          <w:rFonts w:ascii="Calibri" w:hAnsi="Calibri" w:cs="Calibri"/>
          <w:b/>
          <w:bCs/>
          <w:sz w:val="22"/>
          <w:szCs w:val="22"/>
        </w:rPr>
      </w:pPr>
      <w:r w:rsidRPr="00455D38">
        <w:rPr>
          <w:rFonts w:ascii="Calibri" w:hAnsi="Calibri" w:cs="Calibri"/>
          <w:b/>
          <w:bCs/>
          <w:sz w:val="22"/>
          <w:szCs w:val="22"/>
        </w:rPr>
        <w:t xml:space="preserve">Members’ Participation in </w:t>
      </w:r>
      <w:r>
        <w:rPr>
          <w:rFonts w:ascii="Calibri" w:hAnsi="Calibri" w:cs="Calibri"/>
          <w:b/>
          <w:bCs/>
          <w:sz w:val="22"/>
          <w:szCs w:val="22"/>
        </w:rPr>
        <w:t xml:space="preserve">the </w:t>
      </w:r>
      <w:r w:rsidRPr="00455D38">
        <w:rPr>
          <w:rFonts w:ascii="Calibri" w:hAnsi="Calibri" w:cs="Calibri"/>
          <w:b/>
          <w:bCs/>
          <w:sz w:val="22"/>
          <w:szCs w:val="22"/>
        </w:rPr>
        <w:t>House Proceedings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:rsidR="00EF2D0C" w:rsidRPr="007F3A00" w:rsidRDefault="00EF2D0C" w:rsidP="00EF2D0C">
      <w:pPr>
        <w:jc w:val="both"/>
        <w:rPr>
          <w:rFonts w:ascii="Calibri" w:hAnsi="Calibri"/>
          <w:sz w:val="22"/>
          <w:szCs w:val="22"/>
        </w:rPr>
      </w:pPr>
    </w:p>
    <w:p w:rsidR="00EF2D0C" w:rsidRPr="00700DC8" w:rsidRDefault="00EF2D0C" w:rsidP="00EF2D0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00DC8">
        <w:rPr>
          <w:rFonts w:ascii="Calibri" w:hAnsi="Calibri" w:cs="Calibri"/>
          <w:sz w:val="22"/>
          <w:szCs w:val="22"/>
        </w:rPr>
        <w:t>The National Assembly met for</w:t>
      </w:r>
      <w:r>
        <w:rPr>
          <w:rFonts w:ascii="Calibri" w:hAnsi="Calibri" w:cs="Calibri"/>
          <w:sz w:val="22"/>
          <w:szCs w:val="22"/>
        </w:rPr>
        <w:t xml:space="preserve"> two hours and 35 minutes. </w:t>
      </w:r>
    </w:p>
    <w:p w:rsidR="00EF2D0C" w:rsidRPr="004E2028" w:rsidRDefault="00EF2D0C" w:rsidP="00EF2D0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4E2028">
        <w:rPr>
          <w:rFonts w:ascii="Calibri" w:hAnsi="Calibri" w:cs="Calibri"/>
          <w:sz w:val="22"/>
          <w:szCs w:val="22"/>
        </w:rPr>
        <w:t xml:space="preserve">The sitting began at </w:t>
      </w:r>
      <w:r>
        <w:rPr>
          <w:rFonts w:ascii="Calibri" w:hAnsi="Calibri" w:cs="Calibri"/>
          <w:sz w:val="22"/>
          <w:szCs w:val="22"/>
        </w:rPr>
        <w:t xml:space="preserve">1700 </w:t>
      </w:r>
      <w:r w:rsidRPr="004E2028">
        <w:rPr>
          <w:rFonts w:ascii="Calibri" w:hAnsi="Calibri" w:cs="Calibri"/>
          <w:sz w:val="22"/>
          <w:szCs w:val="22"/>
        </w:rPr>
        <w:t>hours against the scheduled time of 1</w:t>
      </w:r>
      <w:r>
        <w:rPr>
          <w:rFonts w:ascii="Calibri" w:hAnsi="Calibri" w:cs="Calibri"/>
          <w:sz w:val="22"/>
          <w:szCs w:val="22"/>
        </w:rPr>
        <w:t xml:space="preserve">600 </w:t>
      </w:r>
      <w:r w:rsidRPr="004E2028">
        <w:rPr>
          <w:rFonts w:ascii="Calibri" w:hAnsi="Calibri" w:cs="Calibri"/>
          <w:sz w:val="22"/>
          <w:szCs w:val="22"/>
        </w:rPr>
        <w:t>hours</w:t>
      </w:r>
      <w:r w:rsidR="002C7DD1">
        <w:rPr>
          <w:rFonts w:ascii="Calibri" w:hAnsi="Calibri" w:cs="Calibri"/>
          <w:sz w:val="22"/>
          <w:szCs w:val="22"/>
        </w:rPr>
        <w:t>.</w:t>
      </w:r>
      <w:r w:rsidRPr="004E2028">
        <w:rPr>
          <w:rFonts w:ascii="Calibri" w:hAnsi="Calibri" w:cs="Calibri"/>
          <w:sz w:val="22"/>
          <w:szCs w:val="22"/>
        </w:rPr>
        <w:t xml:space="preserve"> </w:t>
      </w:r>
    </w:p>
    <w:p w:rsidR="00EF2D0C" w:rsidRPr="003845C3" w:rsidRDefault="00EF2D0C" w:rsidP="00EF2D0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84008">
        <w:rPr>
          <w:rFonts w:ascii="Calibri" w:hAnsi="Calibri" w:cs="Calibri"/>
          <w:sz w:val="22"/>
          <w:szCs w:val="22"/>
        </w:rPr>
        <w:t>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A84008">
        <w:rPr>
          <w:rFonts w:ascii="Calibri" w:hAnsi="Calibri" w:cs="Calibri"/>
          <w:sz w:val="22"/>
          <w:szCs w:val="22"/>
        </w:rPr>
        <w:t xml:space="preserve">Speaker </w:t>
      </w:r>
      <w:r>
        <w:rPr>
          <w:rFonts w:ascii="Calibri" w:hAnsi="Calibri" w:cs="Calibri"/>
          <w:sz w:val="22"/>
          <w:szCs w:val="22"/>
        </w:rPr>
        <w:t xml:space="preserve">chaired </w:t>
      </w:r>
      <w:r w:rsidRPr="00A84008">
        <w:rPr>
          <w:rFonts w:ascii="Calibri" w:hAnsi="Calibri" w:cs="Calibri"/>
          <w:sz w:val="22"/>
          <w:szCs w:val="22"/>
        </w:rPr>
        <w:t>the</w:t>
      </w:r>
      <w:r>
        <w:rPr>
          <w:rFonts w:ascii="Calibri" w:hAnsi="Calibri" w:cs="Calibri"/>
          <w:sz w:val="22"/>
          <w:szCs w:val="22"/>
        </w:rPr>
        <w:t xml:space="preserve"> </w:t>
      </w:r>
      <w:r w:rsidR="002C7DD1">
        <w:rPr>
          <w:rFonts w:ascii="Calibri" w:hAnsi="Calibri" w:cs="Calibri"/>
          <w:sz w:val="22"/>
          <w:szCs w:val="22"/>
        </w:rPr>
        <w:t>entire sitting. T</w:t>
      </w:r>
      <w:r w:rsidRPr="00F41344">
        <w:rPr>
          <w:rFonts w:ascii="Calibri" w:hAnsi="Calibri" w:cs="Calibri"/>
          <w:sz w:val="22"/>
          <w:szCs w:val="22"/>
        </w:rPr>
        <w:t xml:space="preserve">he </w:t>
      </w:r>
      <w:r>
        <w:rPr>
          <w:rFonts w:ascii="Calibri" w:hAnsi="Calibri" w:cs="Calibri"/>
          <w:sz w:val="22"/>
          <w:szCs w:val="22"/>
        </w:rPr>
        <w:t xml:space="preserve">Deputy Speaker </w:t>
      </w:r>
      <w:r w:rsidR="002C7DD1">
        <w:rPr>
          <w:rFonts w:ascii="Calibri" w:hAnsi="Calibri" w:cs="Calibri"/>
          <w:sz w:val="22"/>
          <w:szCs w:val="22"/>
        </w:rPr>
        <w:t>was also present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2C7DD1" w:rsidRPr="002C7DD1" w:rsidRDefault="00EF2D0C" w:rsidP="00EF2D0C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622944">
        <w:rPr>
          <w:rFonts w:ascii="Calibri" w:hAnsi="Calibri" w:cs="Calibri"/>
          <w:sz w:val="22"/>
          <w:szCs w:val="22"/>
        </w:rPr>
        <w:t>The Prime Minister</w:t>
      </w:r>
      <w:r>
        <w:rPr>
          <w:rFonts w:ascii="Calibri" w:hAnsi="Calibri" w:cs="Calibri"/>
          <w:sz w:val="22"/>
          <w:szCs w:val="22"/>
        </w:rPr>
        <w:t xml:space="preserve"> atte</w:t>
      </w:r>
      <w:r w:rsidR="002C7DD1">
        <w:rPr>
          <w:rFonts w:ascii="Calibri" w:hAnsi="Calibri" w:cs="Calibri"/>
          <w:sz w:val="22"/>
          <w:szCs w:val="22"/>
        </w:rPr>
        <w:t>nded the sitting for 62 minutes.</w:t>
      </w:r>
    </w:p>
    <w:p w:rsidR="00EF2D0C" w:rsidRPr="00B215DB" w:rsidRDefault="002C7DD1" w:rsidP="00EF2D0C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EF2D0C">
        <w:rPr>
          <w:rFonts w:ascii="Calibri" w:hAnsi="Calibri" w:cs="Calibri"/>
          <w:sz w:val="22"/>
          <w:szCs w:val="22"/>
        </w:rPr>
        <w:t xml:space="preserve">he Opposition Leader </w:t>
      </w:r>
      <w:r>
        <w:rPr>
          <w:rFonts w:ascii="Calibri" w:hAnsi="Calibri" w:cs="Calibri"/>
          <w:sz w:val="22"/>
          <w:szCs w:val="22"/>
        </w:rPr>
        <w:t xml:space="preserve">was present for </w:t>
      </w:r>
      <w:r w:rsidR="00EF2D0C">
        <w:rPr>
          <w:rFonts w:ascii="Calibri" w:hAnsi="Calibri" w:cs="Calibri"/>
          <w:sz w:val="22"/>
          <w:szCs w:val="22"/>
        </w:rPr>
        <w:t xml:space="preserve">74 minutes. </w:t>
      </w:r>
    </w:p>
    <w:p w:rsidR="002C7DD1" w:rsidRPr="002C7DD1" w:rsidRDefault="002C7DD1" w:rsidP="00EF2D0C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68 lawmakers (20</w:t>
      </w:r>
      <w:r w:rsidR="00EF2D0C">
        <w:rPr>
          <w:rFonts w:ascii="Calibri" w:hAnsi="Calibri" w:cs="Calibri"/>
          <w:sz w:val="22"/>
          <w:szCs w:val="22"/>
        </w:rPr>
        <w:t xml:space="preserve">%) were present at the start 66 (19%) at </w:t>
      </w:r>
      <w:r w:rsidR="00EF2D0C" w:rsidRPr="00455D38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>end of the sitting.</w:t>
      </w:r>
    </w:p>
    <w:p w:rsidR="00EF2D0C" w:rsidRPr="00B21F76" w:rsidRDefault="00EF2D0C" w:rsidP="00EF2D0C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455D38">
        <w:rPr>
          <w:rFonts w:ascii="Calibri" w:hAnsi="Calibri" w:cs="Calibri"/>
          <w:sz w:val="22"/>
          <w:szCs w:val="22"/>
        </w:rPr>
        <w:t xml:space="preserve"> maximum of </w:t>
      </w:r>
      <w:r>
        <w:rPr>
          <w:rFonts w:ascii="Calibri" w:hAnsi="Calibri" w:cs="Calibri"/>
          <w:sz w:val="22"/>
          <w:szCs w:val="22"/>
        </w:rPr>
        <w:t>156 m</w:t>
      </w:r>
      <w:r w:rsidRPr="00455D38">
        <w:rPr>
          <w:rFonts w:ascii="Calibri" w:hAnsi="Calibri" w:cs="Calibri"/>
          <w:sz w:val="22"/>
          <w:szCs w:val="22"/>
        </w:rPr>
        <w:t>embers</w:t>
      </w:r>
      <w:r w:rsidR="002C7DD1">
        <w:rPr>
          <w:rFonts w:ascii="Calibri" w:hAnsi="Calibri" w:cs="Calibri"/>
          <w:sz w:val="22"/>
          <w:szCs w:val="22"/>
        </w:rPr>
        <w:t xml:space="preserve"> (4</w:t>
      </w:r>
      <w:r>
        <w:rPr>
          <w:rFonts w:ascii="Calibri" w:hAnsi="Calibri" w:cs="Calibri"/>
          <w:sz w:val="22"/>
          <w:szCs w:val="22"/>
        </w:rPr>
        <w:t xml:space="preserve">6%) </w:t>
      </w:r>
      <w:r w:rsidR="002C7DD1">
        <w:rPr>
          <w:rFonts w:ascii="Calibri" w:hAnsi="Calibri" w:cs="Calibri"/>
          <w:sz w:val="22"/>
          <w:szCs w:val="22"/>
        </w:rPr>
        <w:t xml:space="preserve">attended the </w:t>
      </w:r>
      <w:r w:rsidRPr="00455D38">
        <w:rPr>
          <w:rFonts w:ascii="Calibri" w:hAnsi="Calibri" w:cs="Calibri"/>
          <w:sz w:val="22"/>
          <w:szCs w:val="22"/>
        </w:rPr>
        <w:t>sitting.</w:t>
      </w:r>
    </w:p>
    <w:p w:rsidR="00EF2D0C" w:rsidRPr="00F41344" w:rsidRDefault="00EF2D0C" w:rsidP="00EF2D0C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parliamentary leaders of PML, PkMAP, APML, QWP, JI, PML-F, PML-Z, ANP, MQM and BNP </w:t>
      </w:r>
      <w:r w:rsidR="002C7DD1">
        <w:rPr>
          <w:rFonts w:ascii="Calibri" w:hAnsi="Calibri" w:cs="Calibri"/>
          <w:sz w:val="22"/>
          <w:szCs w:val="22"/>
        </w:rPr>
        <w:t>were present</w:t>
      </w:r>
      <w:r>
        <w:rPr>
          <w:rFonts w:ascii="Calibri" w:hAnsi="Calibri" w:cs="Calibri"/>
          <w:sz w:val="22"/>
          <w:szCs w:val="22"/>
        </w:rPr>
        <w:t>.</w:t>
      </w:r>
    </w:p>
    <w:p w:rsidR="00EF2D0C" w:rsidRPr="001547E3" w:rsidRDefault="00EF2D0C" w:rsidP="00EF2D0C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Six minority members</w:t>
      </w:r>
      <w:r w:rsidRPr="00007496">
        <w:rPr>
          <w:rFonts w:ascii="Calibri" w:hAnsi="Calibri" w:cs="Calibri"/>
          <w:sz w:val="22"/>
          <w:szCs w:val="22"/>
        </w:rPr>
        <w:t xml:space="preserve"> </w:t>
      </w:r>
      <w:r w:rsidR="002C7DD1">
        <w:rPr>
          <w:rFonts w:ascii="Calibri" w:hAnsi="Calibri" w:cs="Calibri"/>
          <w:sz w:val="22"/>
          <w:szCs w:val="22"/>
        </w:rPr>
        <w:t xml:space="preserve">attended </w:t>
      </w:r>
      <w:r w:rsidRPr="00007496">
        <w:rPr>
          <w:rFonts w:ascii="Calibri" w:hAnsi="Calibri" w:cs="Calibri"/>
          <w:sz w:val="22"/>
          <w:szCs w:val="22"/>
        </w:rPr>
        <w:t>the sitting.</w:t>
      </w:r>
    </w:p>
    <w:p w:rsidR="00EF2D0C" w:rsidRPr="00455D38" w:rsidRDefault="00EF2D0C" w:rsidP="00EF2D0C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Thirty-one members applied for leave.</w:t>
      </w:r>
    </w:p>
    <w:p w:rsidR="00EF2D0C" w:rsidRPr="002C7DD1" w:rsidRDefault="00EF2D0C" w:rsidP="002C7DD1">
      <w:pPr>
        <w:jc w:val="both"/>
        <w:rPr>
          <w:rFonts w:ascii="Calibri" w:hAnsi="Calibri" w:cs="Calibri"/>
          <w:sz w:val="22"/>
          <w:szCs w:val="22"/>
        </w:rPr>
      </w:pPr>
    </w:p>
    <w:p w:rsidR="00EF2D0C" w:rsidRDefault="00EF2D0C" w:rsidP="00EF2D0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Output</w:t>
      </w:r>
    </w:p>
    <w:p w:rsidR="00EF2D0C" w:rsidRDefault="00C7024A" w:rsidP="00883535">
      <w:pPr>
        <w:pStyle w:val="ListParagraph"/>
        <w:numPr>
          <w:ilvl w:val="0"/>
          <w:numId w:val="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Five </w:t>
      </w:r>
      <w:r w:rsidR="00775FCC">
        <w:rPr>
          <w:rFonts w:ascii="Calibri" w:hAnsi="Calibri" w:cs="Calibri"/>
          <w:bCs/>
          <w:sz w:val="22"/>
          <w:szCs w:val="22"/>
        </w:rPr>
        <w:t xml:space="preserve">bills were </w:t>
      </w:r>
      <w:r>
        <w:rPr>
          <w:rFonts w:ascii="Calibri" w:hAnsi="Calibri" w:cs="Calibri"/>
          <w:bCs/>
          <w:sz w:val="22"/>
          <w:szCs w:val="22"/>
        </w:rPr>
        <w:t xml:space="preserve">introduced and </w:t>
      </w:r>
      <w:r w:rsidR="00775FCC">
        <w:rPr>
          <w:rFonts w:ascii="Calibri" w:hAnsi="Calibri" w:cs="Calibri"/>
          <w:bCs/>
          <w:sz w:val="22"/>
          <w:szCs w:val="22"/>
        </w:rPr>
        <w:t>referred to the relevant standing committees</w:t>
      </w:r>
      <w:r w:rsidR="002C7DD1">
        <w:rPr>
          <w:rFonts w:ascii="Calibri" w:hAnsi="Calibri" w:cs="Calibri"/>
          <w:bCs/>
          <w:sz w:val="22"/>
          <w:szCs w:val="22"/>
        </w:rPr>
        <w:t>. These included the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C7024A">
        <w:rPr>
          <w:rFonts w:ascii="Calibri" w:hAnsi="Calibri" w:cs="Calibri"/>
          <w:bCs/>
          <w:sz w:val="22"/>
          <w:szCs w:val="22"/>
        </w:rPr>
        <w:t>Holder of Public E</w:t>
      </w:r>
      <w:r>
        <w:rPr>
          <w:rFonts w:ascii="Calibri" w:hAnsi="Calibri" w:cs="Calibri"/>
          <w:bCs/>
          <w:sz w:val="22"/>
          <w:szCs w:val="22"/>
        </w:rPr>
        <w:t xml:space="preserve">xchequer (Accountability) Bill </w:t>
      </w:r>
      <w:r w:rsidR="002C7DD1">
        <w:rPr>
          <w:rFonts w:ascii="Calibri" w:hAnsi="Calibri" w:cs="Calibri"/>
          <w:bCs/>
          <w:sz w:val="22"/>
          <w:szCs w:val="22"/>
        </w:rPr>
        <w:t xml:space="preserve">2015, </w:t>
      </w:r>
      <w:r w:rsidR="00883535">
        <w:rPr>
          <w:rFonts w:ascii="Calibri" w:hAnsi="Calibri" w:cs="Calibri"/>
          <w:bCs/>
          <w:sz w:val="22"/>
          <w:szCs w:val="22"/>
        </w:rPr>
        <w:t>t</w:t>
      </w:r>
      <w:r w:rsidR="00883535" w:rsidRPr="00883535">
        <w:rPr>
          <w:rFonts w:ascii="Calibri" w:hAnsi="Calibri" w:cs="Calibri"/>
          <w:bCs/>
          <w:sz w:val="22"/>
          <w:szCs w:val="22"/>
        </w:rPr>
        <w:t>he Constitution (Amendment) Bill</w:t>
      </w:r>
      <w:r w:rsidR="00883535">
        <w:rPr>
          <w:rFonts w:ascii="Calibri" w:hAnsi="Calibri" w:cs="Calibri"/>
          <w:bCs/>
          <w:sz w:val="22"/>
          <w:szCs w:val="22"/>
        </w:rPr>
        <w:t xml:space="preserve"> </w:t>
      </w:r>
      <w:r w:rsidR="002C7DD1">
        <w:rPr>
          <w:rFonts w:ascii="Calibri" w:hAnsi="Calibri" w:cs="Calibri"/>
          <w:bCs/>
          <w:sz w:val="22"/>
          <w:szCs w:val="22"/>
        </w:rPr>
        <w:t xml:space="preserve">2015 (Amendment in Article 184), </w:t>
      </w:r>
      <w:r w:rsidR="00883535">
        <w:rPr>
          <w:rFonts w:ascii="Calibri" w:hAnsi="Calibri" w:cs="Calibri"/>
          <w:bCs/>
          <w:sz w:val="22"/>
          <w:szCs w:val="22"/>
        </w:rPr>
        <w:t>t</w:t>
      </w:r>
      <w:r w:rsidRPr="00C7024A">
        <w:rPr>
          <w:rFonts w:ascii="Calibri" w:hAnsi="Calibri" w:cs="Calibri"/>
          <w:bCs/>
          <w:sz w:val="22"/>
          <w:szCs w:val="22"/>
        </w:rPr>
        <w:t>he Constitution (Amendment) Bill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2C7DD1">
        <w:rPr>
          <w:rFonts w:ascii="Calibri" w:hAnsi="Calibri" w:cs="Calibri"/>
          <w:bCs/>
          <w:sz w:val="22"/>
          <w:szCs w:val="22"/>
        </w:rPr>
        <w:t xml:space="preserve">2015 (Amendment in Article 63), the </w:t>
      </w:r>
      <w:r w:rsidRPr="00C7024A">
        <w:rPr>
          <w:rFonts w:ascii="Calibri" w:hAnsi="Calibri" w:cs="Calibri"/>
          <w:bCs/>
          <w:sz w:val="22"/>
          <w:szCs w:val="22"/>
        </w:rPr>
        <w:t>National Accountability Ordinance (Amendment) Bill</w:t>
      </w:r>
      <w:r w:rsidR="002C7DD1">
        <w:rPr>
          <w:rFonts w:ascii="Calibri" w:hAnsi="Calibri" w:cs="Calibri"/>
          <w:bCs/>
          <w:sz w:val="22"/>
          <w:szCs w:val="22"/>
        </w:rPr>
        <w:t xml:space="preserve"> 2015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2C7DD1">
        <w:rPr>
          <w:rFonts w:ascii="Calibri" w:hAnsi="Calibri" w:cs="Calibri"/>
          <w:bCs/>
          <w:sz w:val="22"/>
          <w:szCs w:val="22"/>
        </w:rPr>
        <w:t xml:space="preserve">and </w:t>
      </w:r>
      <w:r w:rsidR="00883535">
        <w:rPr>
          <w:rFonts w:ascii="Calibri" w:hAnsi="Calibri" w:cs="Calibri"/>
          <w:bCs/>
          <w:sz w:val="22"/>
          <w:szCs w:val="22"/>
        </w:rPr>
        <w:t>t</w:t>
      </w:r>
      <w:r w:rsidRPr="00C7024A">
        <w:rPr>
          <w:rFonts w:ascii="Calibri" w:hAnsi="Calibri" w:cs="Calibri"/>
          <w:bCs/>
          <w:sz w:val="22"/>
          <w:szCs w:val="22"/>
        </w:rPr>
        <w:t>he</w:t>
      </w:r>
      <w:r w:rsidR="00883535">
        <w:rPr>
          <w:rFonts w:ascii="Calibri" w:hAnsi="Calibri" w:cs="Calibri"/>
          <w:bCs/>
          <w:sz w:val="22"/>
          <w:szCs w:val="22"/>
        </w:rPr>
        <w:t xml:space="preserve"> </w:t>
      </w:r>
      <w:r w:rsidRPr="00883535">
        <w:rPr>
          <w:rFonts w:ascii="Calibri" w:hAnsi="Calibri" w:cs="Calibri"/>
          <w:bCs/>
          <w:sz w:val="22"/>
          <w:szCs w:val="22"/>
        </w:rPr>
        <w:t>Islamabad Compulsory Civic Education Bill</w:t>
      </w:r>
      <w:r w:rsidR="00883535">
        <w:rPr>
          <w:rFonts w:ascii="Calibri" w:hAnsi="Calibri" w:cs="Calibri"/>
          <w:bCs/>
          <w:sz w:val="22"/>
          <w:szCs w:val="22"/>
        </w:rPr>
        <w:t xml:space="preserve"> </w:t>
      </w:r>
      <w:r w:rsidR="002C7DD1">
        <w:rPr>
          <w:rFonts w:ascii="Calibri" w:hAnsi="Calibri" w:cs="Calibri"/>
          <w:bCs/>
          <w:sz w:val="22"/>
          <w:szCs w:val="22"/>
        </w:rPr>
        <w:t>2015</w:t>
      </w:r>
      <w:r w:rsidR="00883535">
        <w:rPr>
          <w:rFonts w:ascii="Calibri" w:hAnsi="Calibri" w:cs="Calibri"/>
          <w:bCs/>
          <w:sz w:val="22"/>
          <w:szCs w:val="22"/>
        </w:rPr>
        <w:t>.</w:t>
      </w:r>
    </w:p>
    <w:p w:rsidR="00883535" w:rsidRDefault="00883535" w:rsidP="00883535">
      <w:pPr>
        <w:pStyle w:val="ListParagraph"/>
        <w:numPr>
          <w:ilvl w:val="0"/>
          <w:numId w:val="4"/>
        </w:numPr>
        <w:rPr>
          <w:rFonts w:ascii="Calibri" w:hAnsi="Calibri" w:cs="Calibri"/>
          <w:bCs/>
          <w:sz w:val="22"/>
          <w:szCs w:val="22"/>
        </w:rPr>
      </w:pPr>
      <w:r w:rsidRPr="00883535">
        <w:rPr>
          <w:rFonts w:ascii="Calibri" w:hAnsi="Calibri" w:cs="Calibri"/>
          <w:bCs/>
          <w:sz w:val="22"/>
          <w:szCs w:val="22"/>
        </w:rPr>
        <w:lastRenderedPageBreak/>
        <w:t xml:space="preserve">Two bills </w:t>
      </w:r>
      <w:r w:rsidR="002C7DD1">
        <w:rPr>
          <w:rFonts w:ascii="Calibri" w:hAnsi="Calibri" w:cs="Calibri"/>
          <w:bCs/>
          <w:sz w:val="22"/>
          <w:szCs w:val="22"/>
        </w:rPr>
        <w:t xml:space="preserve">– the </w:t>
      </w:r>
      <w:r w:rsidRPr="00883535">
        <w:rPr>
          <w:rFonts w:ascii="Calibri" w:hAnsi="Calibri" w:cs="Calibri"/>
          <w:bCs/>
          <w:sz w:val="22"/>
          <w:szCs w:val="22"/>
        </w:rPr>
        <w:t xml:space="preserve">Pakistan Penal Code (Amendment) Bill </w:t>
      </w:r>
      <w:r w:rsidR="002C7DD1">
        <w:rPr>
          <w:rFonts w:ascii="Calibri" w:hAnsi="Calibri" w:cs="Calibri"/>
          <w:bCs/>
          <w:sz w:val="22"/>
          <w:szCs w:val="22"/>
        </w:rPr>
        <w:t xml:space="preserve">2015 </w:t>
      </w:r>
      <w:r w:rsidRPr="00883535">
        <w:rPr>
          <w:rFonts w:ascii="Calibri" w:hAnsi="Calibri" w:cs="Calibri"/>
          <w:bCs/>
          <w:sz w:val="22"/>
          <w:szCs w:val="22"/>
        </w:rPr>
        <w:t xml:space="preserve">and </w:t>
      </w:r>
      <w:r>
        <w:rPr>
          <w:rFonts w:ascii="Calibri" w:hAnsi="Calibri" w:cs="Calibri"/>
          <w:bCs/>
          <w:sz w:val="22"/>
          <w:szCs w:val="22"/>
        </w:rPr>
        <w:t>t</w:t>
      </w:r>
      <w:r w:rsidRPr="00883535">
        <w:rPr>
          <w:rFonts w:ascii="Calibri" w:hAnsi="Calibri" w:cs="Calibri"/>
          <w:bCs/>
          <w:sz w:val="22"/>
          <w:szCs w:val="22"/>
        </w:rPr>
        <w:t>he National Database and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883535">
        <w:rPr>
          <w:rFonts w:ascii="Calibri" w:hAnsi="Calibri" w:cs="Calibri"/>
          <w:bCs/>
          <w:sz w:val="22"/>
          <w:szCs w:val="22"/>
        </w:rPr>
        <w:t>Registration Authority (Amendment) Bill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2C7DD1">
        <w:rPr>
          <w:rFonts w:ascii="Calibri" w:hAnsi="Calibri" w:cs="Calibri"/>
          <w:bCs/>
          <w:sz w:val="22"/>
          <w:szCs w:val="22"/>
        </w:rPr>
        <w:t>2015 were not taken up</w:t>
      </w:r>
      <w:r>
        <w:rPr>
          <w:rFonts w:ascii="Calibri" w:hAnsi="Calibri" w:cs="Calibri"/>
          <w:bCs/>
          <w:sz w:val="22"/>
          <w:szCs w:val="22"/>
        </w:rPr>
        <w:t>.</w:t>
      </w:r>
    </w:p>
    <w:p w:rsidR="00883535" w:rsidRDefault="00883535" w:rsidP="00883535">
      <w:pPr>
        <w:pStyle w:val="ListParagraph"/>
        <w:numPr>
          <w:ilvl w:val="0"/>
          <w:numId w:val="4"/>
        </w:numPr>
        <w:rPr>
          <w:rFonts w:ascii="Calibri" w:hAnsi="Calibri" w:cs="Calibri"/>
          <w:bCs/>
          <w:sz w:val="22"/>
          <w:szCs w:val="22"/>
        </w:rPr>
      </w:pPr>
      <w:r w:rsidRPr="00883535">
        <w:rPr>
          <w:rFonts w:ascii="Calibri" w:hAnsi="Calibri" w:cs="Calibri"/>
          <w:bCs/>
          <w:sz w:val="22"/>
          <w:szCs w:val="22"/>
        </w:rPr>
        <w:t>Chairman Standing Committee on Law, Justice and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883535">
        <w:rPr>
          <w:rFonts w:ascii="Calibri" w:hAnsi="Calibri" w:cs="Calibri"/>
          <w:bCs/>
          <w:sz w:val="22"/>
          <w:szCs w:val="22"/>
        </w:rPr>
        <w:t>Human Rights</w:t>
      </w:r>
      <w:r w:rsidR="001A4BEE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presented two reports on </w:t>
      </w:r>
      <w:r w:rsidR="001A4BEE">
        <w:rPr>
          <w:rFonts w:ascii="Calibri" w:hAnsi="Calibri" w:cs="Calibri"/>
          <w:bCs/>
          <w:sz w:val="22"/>
          <w:szCs w:val="22"/>
        </w:rPr>
        <w:t xml:space="preserve">bills seeking amendments to the Constitution, </w:t>
      </w:r>
      <w:r w:rsidR="007378EF">
        <w:rPr>
          <w:rFonts w:ascii="Calibri" w:hAnsi="Calibri" w:cs="Calibri"/>
          <w:bCs/>
          <w:sz w:val="22"/>
          <w:szCs w:val="22"/>
        </w:rPr>
        <w:t xml:space="preserve">while </w:t>
      </w:r>
      <w:r w:rsidR="001A4BEE">
        <w:rPr>
          <w:rFonts w:ascii="Calibri" w:hAnsi="Calibri" w:cs="Calibri"/>
          <w:bCs/>
          <w:sz w:val="22"/>
          <w:szCs w:val="22"/>
        </w:rPr>
        <w:t xml:space="preserve">the </w:t>
      </w:r>
      <w:r w:rsidR="007378EF">
        <w:rPr>
          <w:rFonts w:ascii="Calibri" w:hAnsi="Calibri" w:cs="Calibri"/>
          <w:bCs/>
          <w:sz w:val="22"/>
          <w:szCs w:val="22"/>
        </w:rPr>
        <w:t xml:space="preserve">Chairman Standing Committee on Finance presented a report </w:t>
      </w:r>
      <w:r w:rsidR="001A4BEE">
        <w:rPr>
          <w:rFonts w:ascii="Calibri" w:hAnsi="Calibri" w:cs="Calibri"/>
          <w:bCs/>
          <w:sz w:val="22"/>
          <w:szCs w:val="22"/>
        </w:rPr>
        <w:t>on the Credit Bureaus Bill 2015</w:t>
      </w:r>
      <w:r w:rsidR="007378EF">
        <w:rPr>
          <w:rFonts w:ascii="Calibri" w:hAnsi="Calibri" w:cs="Calibri"/>
          <w:bCs/>
          <w:sz w:val="22"/>
          <w:szCs w:val="22"/>
        </w:rPr>
        <w:t>.</w:t>
      </w:r>
    </w:p>
    <w:p w:rsidR="00883535" w:rsidRDefault="00883535" w:rsidP="00883535">
      <w:pPr>
        <w:pStyle w:val="ListParagraph"/>
        <w:numPr>
          <w:ilvl w:val="0"/>
          <w:numId w:val="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Two resolutions – one </w:t>
      </w:r>
      <w:r w:rsidR="001A4BEE">
        <w:rPr>
          <w:rFonts w:ascii="Calibri" w:hAnsi="Calibri" w:cs="Calibri"/>
          <w:bCs/>
          <w:sz w:val="22"/>
          <w:szCs w:val="22"/>
        </w:rPr>
        <w:t>seeking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1A4BEE">
        <w:rPr>
          <w:rFonts w:ascii="Calibri" w:hAnsi="Calibri" w:cs="Calibri"/>
          <w:bCs/>
          <w:sz w:val="22"/>
          <w:szCs w:val="22"/>
        </w:rPr>
        <w:t xml:space="preserve">establishment </w:t>
      </w:r>
      <w:r>
        <w:rPr>
          <w:rFonts w:ascii="Calibri" w:hAnsi="Calibri" w:cs="Calibri"/>
          <w:bCs/>
          <w:sz w:val="22"/>
          <w:szCs w:val="22"/>
        </w:rPr>
        <w:t xml:space="preserve">of </w:t>
      </w:r>
      <w:r w:rsidR="001A4BEE">
        <w:rPr>
          <w:rFonts w:ascii="Calibri" w:hAnsi="Calibri" w:cs="Calibri"/>
          <w:bCs/>
          <w:sz w:val="22"/>
          <w:szCs w:val="22"/>
        </w:rPr>
        <w:t xml:space="preserve">a </w:t>
      </w:r>
      <w:r>
        <w:rPr>
          <w:rFonts w:ascii="Calibri" w:hAnsi="Calibri" w:cs="Calibri"/>
          <w:bCs/>
          <w:sz w:val="22"/>
          <w:szCs w:val="22"/>
        </w:rPr>
        <w:t xml:space="preserve">women </w:t>
      </w:r>
      <w:r w:rsidR="001A4BEE">
        <w:rPr>
          <w:rFonts w:ascii="Calibri" w:hAnsi="Calibri" w:cs="Calibri"/>
          <w:bCs/>
          <w:sz w:val="22"/>
          <w:szCs w:val="22"/>
        </w:rPr>
        <w:t xml:space="preserve">varsity </w:t>
      </w:r>
      <w:r>
        <w:rPr>
          <w:rFonts w:ascii="Calibri" w:hAnsi="Calibri" w:cs="Calibri"/>
          <w:bCs/>
          <w:sz w:val="22"/>
          <w:szCs w:val="22"/>
        </w:rPr>
        <w:t>in Swat and another to curb electricity theft and pilfer</w:t>
      </w:r>
      <w:r w:rsidR="001A4BEE">
        <w:rPr>
          <w:rFonts w:ascii="Calibri" w:hAnsi="Calibri" w:cs="Calibri"/>
          <w:bCs/>
          <w:sz w:val="22"/>
          <w:szCs w:val="22"/>
        </w:rPr>
        <w:t xml:space="preserve">age – were adopted by the House. Three other resolutions </w:t>
      </w:r>
      <w:r>
        <w:rPr>
          <w:rFonts w:ascii="Calibri" w:hAnsi="Calibri" w:cs="Calibri"/>
          <w:bCs/>
          <w:sz w:val="22"/>
          <w:szCs w:val="22"/>
        </w:rPr>
        <w:t xml:space="preserve">were </w:t>
      </w:r>
      <w:r w:rsidR="001A4BEE">
        <w:rPr>
          <w:rFonts w:ascii="Calibri" w:hAnsi="Calibri" w:cs="Calibri"/>
          <w:bCs/>
          <w:sz w:val="22"/>
          <w:szCs w:val="22"/>
        </w:rPr>
        <w:t>left unaddressed</w:t>
      </w:r>
      <w:r>
        <w:rPr>
          <w:rFonts w:ascii="Calibri" w:hAnsi="Calibri" w:cs="Calibri"/>
          <w:bCs/>
          <w:sz w:val="22"/>
          <w:szCs w:val="22"/>
        </w:rPr>
        <w:t>.</w:t>
      </w:r>
    </w:p>
    <w:p w:rsidR="007378EF" w:rsidRDefault="001A4BEE" w:rsidP="00883535">
      <w:pPr>
        <w:pStyle w:val="ListParagraph"/>
        <w:numPr>
          <w:ilvl w:val="0"/>
          <w:numId w:val="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</w:t>
      </w:r>
      <w:r w:rsidR="007378EF">
        <w:rPr>
          <w:rFonts w:ascii="Calibri" w:hAnsi="Calibri" w:cs="Calibri"/>
          <w:bCs/>
          <w:sz w:val="22"/>
          <w:szCs w:val="22"/>
        </w:rPr>
        <w:t xml:space="preserve">hree amendments to the Rules of Procedure </w:t>
      </w:r>
      <w:bookmarkStart w:id="0" w:name="_GoBack"/>
      <w:bookmarkEnd w:id="0"/>
      <w:r w:rsidR="007378EF">
        <w:rPr>
          <w:rFonts w:ascii="Calibri" w:hAnsi="Calibri" w:cs="Calibri"/>
          <w:bCs/>
          <w:sz w:val="22"/>
          <w:szCs w:val="22"/>
        </w:rPr>
        <w:t xml:space="preserve">were taken up and referred to the relevant </w:t>
      </w:r>
      <w:r>
        <w:rPr>
          <w:rFonts w:ascii="Calibri" w:hAnsi="Calibri" w:cs="Calibri"/>
          <w:bCs/>
          <w:sz w:val="22"/>
          <w:szCs w:val="22"/>
        </w:rPr>
        <w:t xml:space="preserve">standing </w:t>
      </w:r>
      <w:r w:rsidR="007378EF">
        <w:rPr>
          <w:rFonts w:ascii="Calibri" w:hAnsi="Calibri" w:cs="Calibri"/>
          <w:bCs/>
          <w:sz w:val="22"/>
          <w:szCs w:val="22"/>
        </w:rPr>
        <w:t>committees.</w:t>
      </w:r>
    </w:p>
    <w:p w:rsidR="00883535" w:rsidRPr="00883535" w:rsidRDefault="00883535" w:rsidP="00883535">
      <w:pPr>
        <w:rPr>
          <w:rFonts w:ascii="Calibri" w:hAnsi="Calibri" w:cs="Calibri"/>
          <w:bCs/>
          <w:sz w:val="22"/>
          <w:szCs w:val="22"/>
        </w:rPr>
      </w:pPr>
    </w:p>
    <w:p w:rsidR="00883535" w:rsidRDefault="007378EF" w:rsidP="0088353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Representation and Responsiveness</w:t>
      </w:r>
    </w:p>
    <w:p w:rsidR="007378EF" w:rsidRDefault="007378EF" w:rsidP="00883535">
      <w:pPr>
        <w:rPr>
          <w:rFonts w:ascii="Calibri" w:hAnsi="Calibri" w:cs="Calibri"/>
          <w:bCs/>
          <w:sz w:val="22"/>
          <w:szCs w:val="22"/>
        </w:rPr>
      </w:pPr>
    </w:p>
    <w:p w:rsidR="007378EF" w:rsidRPr="007378EF" w:rsidRDefault="007378EF" w:rsidP="007378EF">
      <w:pPr>
        <w:pStyle w:val="ListParagraph"/>
        <w:numPr>
          <w:ilvl w:val="0"/>
          <w:numId w:val="5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Two CANs – one </w:t>
      </w:r>
      <w:r w:rsidR="001A4BEE">
        <w:rPr>
          <w:rFonts w:ascii="Calibri" w:hAnsi="Calibri" w:cs="Calibri"/>
          <w:bCs/>
          <w:sz w:val="22"/>
          <w:szCs w:val="22"/>
        </w:rPr>
        <w:t>regarding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1A4BEE">
        <w:rPr>
          <w:rFonts w:ascii="Calibri" w:hAnsi="Calibri" w:cs="Calibri"/>
          <w:bCs/>
          <w:sz w:val="22"/>
          <w:szCs w:val="22"/>
        </w:rPr>
        <w:t xml:space="preserve">deputation </w:t>
      </w:r>
      <w:r>
        <w:rPr>
          <w:rFonts w:ascii="Calibri" w:hAnsi="Calibri" w:cs="Calibri"/>
          <w:bCs/>
          <w:sz w:val="22"/>
          <w:szCs w:val="22"/>
        </w:rPr>
        <w:t xml:space="preserve">of 50 government </w:t>
      </w:r>
      <w:r w:rsidR="001A4BEE">
        <w:rPr>
          <w:rFonts w:ascii="Calibri" w:hAnsi="Calibri" w:cs="Calibri"/>
          <w:bCs/>
          <w:sz w:val="22"/>
          <w:szCs w:val="22"/>
        </w:rPr>
        <w:t xml:space="preserve">officials in </w:t>
      </w:r>
      <w:r>
        <w:rPr>
          <w:rFonts w:ascii="Calibri" w:hAnsi="Calibri" w:cs="Calibri"/>
          <w:bCs/>
          <w:sz w:val="22"/>
          <w:szCs w:val="22"/>
        </w:rPr>
        <w:t xml:space="preserve">PIA and </w:t>
      </w:r>
      <w:r w:rsidR="001A4BEE">
        <w:rPr>
          <w:rFonts w:ascii="Calibri" w:hAnsi="Calibri" w:cs="Calibri"/>
          <w:bCs/>
          <w:sz w:val="22"/>
          <w:szCs w:val="22"/>
        </w:rPr>
        <w:t xml:space="preserve">another regarding </w:t>
      </w:r>
      <w:r>
        <w:rPr>
          <w:rFonts w:ascii="Calibri" w:hAnsi="Calibri" w:cs="Calibri"/>
          <w:bCs/>
          <w:sz w:val="22"/>
          <w:szCs w:val="22"/>
        </w:rPr>
        <w:t xml:space="preserve">discontinuation of support for families of government employees who </w:t>
      </w:r>
      <w:r w:rsidR="001A4BEE">
        <w:rPr>
          <w:rFonts w:ascii="Calibri" w:hAnsi="Calibri" w:cs="Calibri"/>
          <w:bCs/>
          <w:sz w:val="22"/>
          <w:szCs w:val="22"/>
        </w:rPr>
        <w:t xml:space="preserve">pass away during service </w:t>
      </w:r>
      <w:r>
        <w:rPr>
          <w:rFonts w:ascii="Calibri" w:hAnsi="Calibri" w:cs="Calibri"/>
          <w:bCs/>
          <w:sz w:val="22"/>
          <w:szCs w:val="22"/>
        </w:rPr>
        <w:t xml:space="preserve">– were taken up </w:t>
      </w:r>
      <w:r w:rsidR="001A4BEE">
        <w:rPr>
          <w:rFonts w:ascii="Calibri" w:hAnsi="Calibri" w:cs="Calibri"/>
          <w:bCs/>
          <w:sz w:val="22"/>
          <w:szCs w:val="22"/>
        </w:rPr>
        <w:t>during the sitting</w:t>
      </w:r>
      <w:r>
        <w:rPr>
          <w:rFonts w:ascii="Calibri" w:hAnsi="Calibri" w:cs="Calibri"/>
          <w:bCs/>
          <w:sz w:val="22"/>
          <w:szCs w:val="22"/>
        </w:rPr>
        <w:t>.</w:t>
      </w:r>
    </w:p>
    <w:p w:rsidR="00EF2D0C" w:rsidRDefault="00EF2D0C" w:rsidP="00EF2D0C">
      <w:pPr>
        <w:rPr>
          <w:rFonts w:ascii="Calibri" w:hAnsi="Calibri" w:cs="Calibri"/>
          <w:b/>
          <w:bCs/>
          <w:sz w:val="22"/>
          <w:szCs w:val="22"/>
        </w:rPr>
      </w:pPr>
    </w:p>
    <w:p w:rsidR="00EF2D0C" w:rsidRDefault="00EF2D0C" w:rsidP="00EF2D0C">
      <w:pPr>
        <w:rPr>
          <w:rFonts w:ascii="Calibri" w:hAnsi="Calibri" w:cs="Calibri"/>
          <w:b/>
          <w:bCs/>
          <w:sz w:val="22"/>
          <w:szCs w:val="22"/>
        </w:rPr>
      </w:pPr>
      <w:r w:rsidRPr="00E8180A">
        <w:rPr>
          <w:rFonts w:ascii="Calibri" w:hAnsi="Calibri" w:cs="Calibri"/>
          <w:b/>
          <w:bCs/>
          <w:sz w:val="22"/>
          <w:szCs w:val="22"/>
        </w:rPr>
        <w:t>Order and Institutionalization</w:t>
      </w:r>
    </w:p>
    <w:p w:rsidR="00EF2D0C" w:rsidRDefault="00EF2D0C" w:rsidP="00EF2D0C">
      <w:pPr>
        <w:rPr>
          <w:rFonts w:ascii="Calibri" w:hAnsi="Calibri" w:cs="Calibri"/>
          <w:b/>
          <w:bCs/>
          <w:sz w:val="22"/>
          <w:szCs w:val="22"/>
        </w:rPr>
      </w:pPr>
    </w:p>
    <w:p w:rsidR="00EF2D0C" w:rsidRDefault="001A4BEE" w:rsidP="00EF2D0C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Eight points of orders (POs)</w:t>
      </w:r>
      <w:r w:rsidR="00EF2D0C">
        <w:rPr>
          <w:rFonts w:ascii="Calibri" w:hAnsi="Calibri" w:cs="Calibri"/>
          <w:sz w:val="22"/>
          <w:szCs w:val="22"/>
        </w:rPr>
        <w:t xml:space="preserve"> co</w:t>
      </w:r>
      <w:r w:rsidR="00EF2D0C" w:rsidRPr="00B215DB">
        <w:rPr>
          <w:rFonts w:ascii="Calibri" w:hAnsi="Calibri" w:cs="Calibri"/>
          <w:sz w:val="22"/>
          <w:szCs w:val="22"/>
        </w:rPr>
        <w:t xml:space="preserve">nsumed </w:t>
      </w:r>
      <w:r w:rsidR="00EF2D0C">
        <w:rPr>
          <w:rFonts w:ascii="Calibri" w:hAnsi="Calibri" w:cs="Calibri"/>
          <w:sz w:val="22"/>
          <w:szCs w:val="22"/>
        </w:rPr>
        <w:t>12 minutes (</w:t>
      </w:r>
      <w:r>
        <w:rPr>
          <w:rFonts w:ascii="Calibri" w:hAnsi="Calibri" w:cs="Calibri"/>
          <w:sz w:val="22"/>
          <w:szCs w:val="22"/>
        </w:rPr>
        <w:t>8</w:t>
      </w:r>
      <w:r w:rsidR="00EF2D0C">
        <w:rPr>
          <w:rFonts w:ascii="Calibri" w:hAnsi="Calibri" w:cs="Calibri"/>
          <w:sz w:val="22"/>
          <w:szCs w:val="22"/>
        </w:rPr>
        <w:t xml:space="preserve">%) of </w:t>
      </w:r>
      <w:r w:rsidR="00EF2D0C" w:rsidRPr="00B215DB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>sitting</w:t>
      </w:r>
      <w:r w:rsidR="00EF2D0C" w:rsidRPr="00B215DB">
        <w:rPr>
          <w:rFonts w:ascii="Calibri" w:hAnsi="Calibri" w:cs="Calibri"/>
          <w:sz w:val="22"/>
          <w:szCs w:val="22"/>
        </w:rPr>
        <w:t>.</w:t>
      </w:r>
    </w:p>
    <w:p w:rsidR="00EF2D0C" w:rsidRPr="00B215DB" w:rsidRDefault="00EF2D0C" w:rsidP="00EF2D0C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EF2D0C" w:rsidRDefault="00EF2D0C" w:rsidP="00EF2D0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455D38">
        <w:rPr>
          <w:rFonts w:ascii="Calibri" w:hAnsi="Calibri" w:cs="Calibri"/>
          <w:b/>
          <w:bCs/>
          <w:sz w:val="22"/>
          <w:szCs w:val="22"/>
        </w:rPr>
        <w:t>Transparency</w:t>
      </w:r>
    </w:p>
    <w:p w:rsidR="00EF2D0C" w:rsidRDefault="00EF2D0C" w:rsidP="00EF2D0C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EF2D0C" w:rsidRDefault="00EF2D0C" w:rsidP="00EF2D0C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455D38">
        <w:rPr>
          <w:rFonts w:ascii="Calibri" w:hAnsi="Calibri" w:cs="Calibri"/>
          <w:sz w:val="22"/>
          <w:szCs w:val="22"/>
        </w:rPr>
        <w:t>‘Orders of the Day’ was available to the legislators, observers and others.</w:t>
      </w:r>
    </w:p>
    <w:p w:rsidR="00EF2D0C" w:rsidRPr="00A15998" w:rsidRDefault="00EF2D0C" w:rsidP="00EF2D0C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455D38">
        <w:rPr>
          <w:rFonts w:ascii="Calibri" w:hAnsi="Calibri" w:cs="Calibri"/>
          <w:sz w:val="22"/>
          <w:szCs w:val="22"/>
        </w:rPr>
        <w:t xml:space="preserve">Information on members’ attendance was not </w:t>
      </w:r>
      <w:r>
        <w:rPr>
          <w:rFonts w:ascii="Calibri" w:hAnsi="Calibri" w:cs="Calibri"/>
          <w:sz w:val="22"/>
          <w:szCs w:val="22"/>
        </w:rPr>
        <w:t xml:space="preserve">shared with </w:t>
      </w:r>
      <w:r w:rsidRPr="00455D38">
        <w:rPr>
          <w:rFonts w:ascii="Calibri" w:hAnsi="Calibri" w:cs="Calibri"/>
          <w:sz w:val="22"/>
          <w:szCs w:val="22"/>
        </w:rPr>
        <w:t xml:space="preserve">observers </w:t>
      </w:r>
      <w:r w:rsidR="001A4BEE">
        <w:rPr>
          <w:rFonts w:ascii="Calibri" w:hAnsi="Calibri" w:cs="Calibri"/>
          <w:sz w:val="22"/>
          <w:szCs w:val="22"/>
        </w:rPr>
        <w:t>and</w:t>
      </w:r>
      <w:r>
        <w:rPr>
          <w:rFonts w:ascii="Calibri" w:hAnsi="Calibri" w:cs="Calibri"/>
          <w:sz w:val="22"/>
          <w:szCs w:val="22"/>
        </w:rPr>
        <w:t xml:space="preserve"> </w:t>
      </w:r>
      <w:r w:rsidRPr="00455D38">
        <w:rPr>
          <w:rFonts w:ascii="Calibri" w:hAnsi="Calibri" w:cs="Calibri"/>
          <w:sz w:val="22"/>
          <w:szCs w:val="22"/>
        </w:rPr>
        <w:t>the public.</w:t>
      </w:r>
    </w:p>
    <w:p w:rsidR="00EF2D0C" w:rsidRPr="006033FA" w:rsidRDefault="00EF2D0C" w:rsidP="00EF2D0C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quorum was visibly lacking at various stages of the sitting. However, it was not pointed out by any of the lawmakers.</w:t>
      </w:r>
    </w:p>
    <w:p w:rsidR="00EF2D0C" w:rsidRPr="001C46BB" w:rsidRDefault="00EF2D0C" w:rsidP="00EF2D0C">
      <w:pPr>
        <w:jc w:val="both"/>
        <w:rPr>
          <w:rFonts w:ascii="Calibri" w:hAnsi="Calibri"/>
          <w:sz w:val="22"/>
          <w:szCs w:val="22"/>
        </w:rPr>
      </w:pPr>
    </w:p>
    <w:p w:rsidR="00EF2D0C" w:rsidRPr="004945C5" w:rsidRDefault="00EF2D0C" w:rsidP="00EF2D0C">
      <w:pPr>
        <w:jc w:val="center"/>
        <w:rPr>
          <w:rFonts w:ascii="Calibri" w:hAnsi="Calibri"/>
          <w:sz w:val="18"/>
          <w:szCs w:val="18"/>
        </w:rPr>
      </w:pPr>
      <w:r w:rsidRPr="004945C5">
        <w:rPr>
          <w:rFonts w:ascii="Calibri" w:hAnsi="Calibri"/>
          <w:i/>
          <w:iCs/>
          <w:sz w:val="18"/>
          <w:szCs w:val="18"/>
        </w:rPr>
        <w:t xml:space="preserve">This publication has been produced with the assistance of the European Union. The contents of this publication are the sole responsibility of FAFEN and in no way </w:t>
      </w:r>
      <w:proofErr w:type="gramStart"/>
      <w:r w:rsidRPr="004945C5">
        <w:rPr>
          <w:rFonts w:ascii="Calibri" w:hAnsi="Calibri"/>
          <w:i/>
          <w:iCs/>
          <w:sz w:val="18"/>
          <w:szCs w:val="18"/>
        </w:rPr>
        <w:t>be</w:t>
      </w:r>
      <w:proofErr w:type="gramEnd"/>
      <w:r w:rsidRPr="004945C5">
        <w:rPr>
          <w:rFonts w:ascii="Calibri" w:hAnsi="Calibri"/>
          <w:i/>
          <w:iCs/>
          <w:sz w:val="18"/>
          <w:szCs w:val="18"/>
        </w:rPr>
        <w:t xml:space="preserve"> reflect the vie</w:t>
      </w:r>
      <w:r w:rsidR="001A4BEE">
        <w:rPr>
          <w:rFonts w:ascii="Calibri" w:hAnsi="Calibri"/>
          <w:i/>
          <w:iCs/>
          <w:sz w:val="18"/>
          <w:szCs w:val="18"/>
        </w:rPr>
        <w:t>ws of the European Union. This d</w:t>
      </w:r>
      <w:r w:rsidRPr="004945C5">
        <w:rPr>
          <w:rFonts w:ascii="Calibri" w:hAnsi="Calibri"/>
          <w:i/>
          <w:iCs/>
          <w:sz w:val="18"/>
          <w:szCs w:val="18"/>
        </w:rPr>
        <w:t xml:space="preserve">aily </w:t>
      </w:r>
      <w:r w:rsidR="001A4BEE">
        <w:rPr>
          <w:rFonts w:ascii="Calibri" w:hAnsi="Calibri"/>
          <w:i/>
          <w:iCs/>
          <w:sz w:val="18"/>
          <w:szCs w:val="18"/>
        </w:rPr>
        <w:t>f</w:t>
      </w:r>
      <w:r w:rsidRPr="004945C5">
        <w:rPr>
          <w:rFonts w:ascii="Calibri" w:hAnsi="Calibri"/>
          <w:i/>
          <w:iCs/>
          <w:sz w:val="18"/>
          <w:szCs w:val="18"/>
        </w:rPr>
        <w:t xml:space="preserve">actsheet is based on direct observation of the National Assembly proceedings conducted by Centre for Peace and </w:t>
      </w:r>
      <w:r w:rsidR="001A4BEE">
        <w:rPr>
          <w:rFonts w:ascii="Calibri" w:hAnsi="Calibri"/>
          <w:i/>
          <w:iCs/>
          <w:sz w:val="18"/>
          <w:szCs w:val="18"/>
        </w:rPr>
        <w:t xml:space="preserve">Development Initiatives (CPDI) – a </w:t>
      </w:r>
      <w:r w:rsidRPr="004945C5">
        <w:rPr>
          <w:rFonts w:ascii="Calibri" w:hAnsi="Calibri"/>
          <w:i/>
          <w:iCs/>
          <w:sz w:val="18"/>
          <w:szCs w:val="18"/>
        </w:rPr>
        <w:t xml:space="preserve">member organization of FAFEN. Errors and omissions </w:t>
      </w:r>
      <w:r>
        <w:rPr>
          <w:rFonts w:ascii="Calibri" w:hAnsi="Calibri"/>
          <w:i/>
          <w:iCs/>
          <w:sz w:val="18"/>
          <w:szCs w:val="18"/>
        </w:rPr>
        <w:t xml:space="preserve">are </w:t>
      </w:r>
      <w:proofErr w:type="gramStart"/>
      <w:r w:rsidR="002C7DD1">
        <w:rPr>
          <w:rFonts w:ascii="Calibri" w:hAnsi="Calibri"/>
          <w:i/>
          <w:iCs/>
          <w:sz w:val="18"/>
          <w:szCs w:val="18"/>
        </w:rPr>
        <w:t>excepted</w:t>
      </w:r>
      <w:proofErr w:type="gramEnd"/>
    </w:p>
    <w:p w:rsidR="00EF2D0C" w:rsidRDefault="00EF2D0C" w:rsidP="00EF2D0C"/>
    <w:p w:rsidR="008847C4" w:rsidRDefault="008847C4"/>
    <w:sectPr w:rsidR="008847C4" w:rsidSect="004945C5">
      <w:headerReference w:type="default" r:id="rId8"/>
      <w:pgSz w:w="12240" w:h="15840"/>
      <w:pgMar w:top="207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889" w:rsidRDefault="002E5889">
      <w:r>
        <w:separator/>
      </w:r>
    </w:p>
  </w:endnote>
  <w:endnote w:type="continuationSeparator" w:id="0">
    <w:p w:rsidR="002E5889" w:rsidRDefault="002E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889" w:rsidRDefault="002E5889">
      <w:r>
        <w:separator/>
      </w:r>
    </w:p>
  </w:footnote>
  <w:footnote w:type="continuationSeparator" w:id="0">
    <w:p w:rsidR="002E5889" w:rsidRDefault="002E5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38D" w:rsidRDefault="009832F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272F4FB" wp14:editId="4F2D109B">
          <wp:simplePos x="0" y="0"/>
          <wp:positionH relativeFrom="column">
            <wp:posOffset>-1143000</wp:posOffset>
          </wp:positionH>
          <wp:positionV relativeFrom="paragraph">
            <wp:posOffset>-455930</wp:posOffset>
          </wp:positionV>
          <wp:extent cx="7802880" cy="10067925"/>
          <wp:effectExtent l="0" t="0" r="7620" b="9525"/>
          <wp:wrapNone/>
          <wp:docPr id="1" name="Picture 1" descr="Description: factsh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factshe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880" cy="1006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7446"/>
    <w:multiLevelType w:val="multilevel"/>
    <w:tmpl w:val="E98E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86686"/>
    <w:multiLevelType w:val="hybridMultilevel"/>
    <w:tmpl w:val="EDC41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7110A"/>
    <w:multiLevelType w:val="multilevel"/>
    <w:tmpl w:val="BC8A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454C9F"/>
    <w:multiLevelType w:val="hybridMultilevel"/>
    <w:tmpl w:val="8F82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B50D0"/>
    <w:multiLevelType w:val="hybridMultilevel"/>
    <w:tmpl w:val="EDDA7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0C"/>
    <w:rsid w:val="000022B4"/>
    <w:rsid w:val="00002D44"/>
    <w:rsid w:val="00005CA1"/>
    <w:rsid w:val="00026FEA"/>
    <w:rsid w:val="0003671A"/>
    <w:rsid w:val="00044E20"/>
    <w:rsid w:val="00050974"/>
    <w:rsid w:val="0006191E"/>
    <w:rsid w:val="00061B45"/>
    <w:rsid w:val="00067D25"/>
    <w:rsid w:val="000747E2"/>
    <w:rsid w:val="00076844"/>
    <w:rsid w:val="00097EF4"/>
    <w:rsid w:val="000C1245"/>
    <w:rsid w:val="000C4825"/>
    <w:rsid w:val="000D1B8D"/>
    <w:rsid w:val="000E06F6"/>
    <w:rsid w:val="000F4A50"/>
    <w:rsid w:val="000F4F2C"/>
    <w:rsid w:val="00112F2F"/>
    <w:rsid w:val="001219D9"/>
    <w:rsid w:val="00126116"/>
    <w:rsid w:val="00135833"/>
    <w:rsid w:val="00144E07"/>
    <w:rsid w:val="00147531"/>
    <w:rsid w:val="001514E2"/>
    <w:rsid w:val="00151B2F"/>
    <w:rsid w:val="001544DE"/>
    <w:rsid w:val="00155600"/>
    <w:rsid w:val="00156CE7"/>
    <w:rsid w:val="001719F6"/>
    <w:rsid w:val="00173CA7"/>
    <w:rsid w:val="00175876"/>
    <w:rsid w:val="00176F08"/>
    <w:rsid w:val="0019285A"/>
    <w:rsid w:val="00194D0A"/>
    <w:rsid w:val="00194DBD"/>
    <w:rsid w:val="001A41F1"/>
    <w:rsid w:val="001A4BEE"/>
    <w:rsid w:val="001A6FAE"/>
    <w:rsid w:val="001B152A"/>
    <w:rsid w:val="001D17C8"/>
    <w:rsid w:val="001D448C"/>
    <w:rsid w:val="001D5CF9"/>
    <w:rsid w:val="001D619C"/>
    <w:rsid w:val="001D72B0"/>
    <w:rsid w:val="001E21E8"/>
    <w:rsid w:val="001E2A4B"/>
    <w:rsid w:val="001E3F4B"/>
    <w:rsid w:val="001E7876"/>
    <w:rsid w:val="001F518F"/>
    <w:rsid w:val="00213606"/>
    <w:rsid w:val="00213913"/>
    <w:rsid w:val="00213A24"/>
    <w:rsid w:val="0024195D"/>
    <w:rsid w:val="00243BCC"/>
    <w:rsid w:val="00252D00"/>
    <w:rsid w:val="0025799E"/>
    <w:rsid w:val="0026764D"/>
    <w:rsid w:val="00276B58"/>
    <w:rsid w:val="002A1473"/>
    <w:rsid w:val="002A1E29"/>
    <w:rsid w:val="002A3270"/>
    <w:rsid w:val="002A60BF"/>
    <w:rsid w:val="002B2FF9"/>
    <w:rsid w:val="002C7DD1"/>
    <w:rsid w:val="002E5889"/>
    <w:rsid w:val="00316DDA"/>
    <w:rsid w:val="003568AD"/>
    <w:rsid w:val="003568D3"/>
    <w:rsid w:val="00357A48"/>
    <w:rsid w:val="0036192A"/>
    <w:rsid w:val="0037361C"/>
    <w:rsid w:val="00392A6C"/>
    <w:rsid w:val="003A4659"/>
    <w:rsid w:val="003A7660"/>
    <w:rsid w:val="003C2FB2"/>
    <w:rsid w:val="003D5522"/>
    <w:rsid w:val="003E1BDD"/>
    <w:rsid w:val="003E30A6"/>
    <w:rsid w:val="003E424D"/>
    <w:rsid w:val="00400C17"/>
    <w:rsid w:val="00404E39"/>
    <w:rsid w:val="0041438B"/>
    <w:rsid w:val="00415389"/>
    <w:rsid w:val="00420A18"/>
    <w:rsid w:val="00427426"/>
    <w:rsid w:val="00430C43"/>
    <w:rsid w:val="00432749"/>
    <w:rsid w:val="00436F4F"/>
    <w:rsid w:val="00445C09"/>
    <w:rsid w:val="00451F34"/>
    <w:rsid w:val="0047057E"/>
    <w:rsid w:val="004863ED"/>
    <w:rsid w:val="00490B32"/>
    <w:rsid w:val="0049496D"/>
    <w:rsid w:val="004B4B04"/>
    <w:rsid w:val="004C20EE"/>
    <w:rsid w:val="004E294C"/>
    <w:rsid w:val="004F2CAD"/>
    <w:rsid w:val="00500B0D"/>
    <w:rsid w:val="00503415"/>
    <w:rsid w:val="00503AFD"/>
    <w:rsid w:val="00523822"/>
    <w:rsid w:val="005301BC"/>
    <w:rsid w:val="005318B4"/>
    <w:rsid w:val="00535EE4"/>
    <w:rsid w:val="005470D7"/>
    <w:rsid w:val="00553BEF"/>
    <w:rsid w:val="00562C90"/>
    <w:rsid w:val="0057171A"/>
    <w:rsid w:val="00581E18"/>
    <w:rsid w:val="00592E5C"/>
    <w:rsid w:val="00596379"/>
    <w:rsid w:val="005A0F9E"/>
    <w:rsid w:val="005C45B5"/>
    <w:rsid w:val="005C55C4"/>
    <w:rsid w:val="005C5D35"/>
    <w:rsid w:val="005D2650"/>
    <w:rsid w:val="005D5CED"/>
    <w:rsid w:val="005E3A10"/>
    <w:rsid w:val="005E4DC4"/>
    <w:rsid w:val="00600869"/>
    <w:rsid w:val="006010FA"/>
    <w:rsid w:val="006259A5"/>
    <w:rsid w:val="0063135F"/>
    <w:rsid w:val="00636D97"/>
    <w:rsid w:val="0064016E"/>
    <w:rsid w:val="00646363"/>
    <w:rsid w:val="0065499B"/>
    <w:rsid w:val="00662579"/>
    <w:rsid w:val="00671C4C"/>
    <w:rsid w:val="00675426"/>
    <w:rsid w:val="00682E9D"/>
    <w:rsid w:val="006907E3"/>
    <w:rsid w:val="0069332D"/>
    <w:rsid w:val="006938B4"/>
    <w:rsid w:val="00695CF1"/>
    <w:rsid w:val="006B6B43"/>
    <w:rsid w:val="006D5BEC"/>
    <w:rsid w:val="007040C0"/>
    <w:rsid w:val="007051B2"/>
    <w:rsid w:val="007159E9"/>
    <w:rsid w:val="00727C48"/>
    <w:rsid w:val="007300B5"/>
    <w:rsid w:val="00735090"/>
    <w:rsid w:val="007378EF"/>
    <w:rsid w:val="00746D34"/>
    <w:rsid w:val="0075757E"/>
    <w:rsid w:val="00757B32"/>
    <w:rsid w:val="00773844"/>
    <w:rsid w:val="00773B16"/>
    <w:rsid w:val="007754ED"/>
    <w:rsid w:val="00775FCC"/>
    <w:rsid w:val="00777B17"/>
    <w:rsid w:val="007866EB"/>
    <w:rsid w:val="007C4AE3"/>
    <w:rsid w:val="007D3FB3"/>
    <w:rsid w:val="007D556A"/>
    <w:rsid w:val="007D6C0E"/>
    <w:rsid w:val="007D6C7B"/>
    <w:rsid w:val="007E0243"/>
    <w:rsid w:val="007E2005"/>
    <w:rsid w:val="007F2495"/>
    <w:rsid w:val="007F4267"/>
    <w:rsid w:val="007F7E90"/>
    <w:rsid w:val="00800BD7"/>
    <w:rsid w:val="00826078"/>
    <w:rsid w:val="00826DBF"/>
    <w:rsid w:val="008303C1"/>
    <w:rsid w:val="0085307B"/>
    <w:rsid w:val="00867131"/>
    <w:rsid w:val="00881001"/>
    <w:rsid w:val="00883535"/>
    <w:rsid w:val="008847C4"/>
    <w:rsid w:val="00885DA5"/>
    <w:rsid w:val="00890E23"/>
    <w:rsid w:val="008A5088"/>
    <w:rsid w:val="008A552A"/>
    <w:rsid w:val="008B11DC"/>
    <w:rsid w:val="008D526D"/>
    <w:rsid w:val="008D676D"/>
    <w:rsid w:val="008F29A8"/>
    <w:rsid w:val="008F4838"/>
    <w:rsid w:val="009208CE"/>
    <w:rsid w:val="00922681"/>
    <w:rsid w:val="009419D8"/>
    <w:rsid w:val="0095153C"/>
    <w:rsid w:val="00951FE0"/>
    <w:rsid w:val="009578A6"/>
    <w:rsid w:val="0096709B"/>
    <w:rsid w:val="009832F8"/>
    <w:rsid w:val="00990E62"/>
    <w:rsid w:val="009A2C51"/>
    <w:rsid w:val="009B0423"/>
    <w:rsid w:val="009C284F"/>
    <w:rsid w:val="009C2A16"/>
    <w:rsid w:val="009C399C"/>
    <w:rsid w:val="009D180B"/>
    <w:rsid w:val="009E0888"/>
    <w:rsid w:val="009E22D2"/>
    <w:rsid w:val="009F3884"/>
    <w:rsid w:val="00A04F28"/>
    <w:rsid w:val="00A10E91"/>
    <w:rsid w:val="00A11BFC"/>
    <w:rsid w:val="00A12D63"/>
    <w:rsid w:val="00A36E9A"/>
    <w:rsid w:val="00A40954"/>
    <w:rsid w:val="00A45509"/>
    <w:rsid w:val="00A51D6E"/>
    <w:rsid w:val="00A53FE5"/>
    <w:rsid w:val="00A6031B"/>
    <w:rsid w:val="00A818D8"/>
    <w:rsid w:val="00A81E32"/>
    <w:rsid w:val="00A87E1A"/>
    <w:rsid w:val="00A91C7E"/>
    <w:rsid w:val="00A9700A"/>
    <w:rsid w:val="00AB68A1"/>
    <w:rsid w:val="00AC0A14"/>
    <w:rsid w:val="00AE3C8B"/>
    <w:rsid w:val="00B01B4D"/>
    <w:rsid w:val="00B01BB5"/>
    <w:rsid w:val="00B037D2"/>
    <w:rsid w:val="00B03BD7"/>
    <w:rsid w:val="00B23000"/>
    <w:rsid w:val="00B35B4B"/>
    <w:rsid w:val="00B35ECA"/>
    <w:rsid w:val="00B41814"/>
    <w:rsid w:val="00B46066"/>
    <w:rsid w:val="00B46949"/>
    <w:rsid w:val="00B51FD5"/>
    <w:rsid w:val="00B52294"/>
    <w:rsid w:val="00B60C1D"/>
    <w:rsid w:val="00B72152"/>
    <w:rsid w:val="00B80174"/>
    <w:rsid w:val="00B82C55"/>
    <w:rsid w:val="00B94805"/>
    <w:rsid w:val="00BA0984"/>
    <w:rsid w:val="00BA20FE"/>
    <w:rsid w:val="00BA6D83"/>
    <w:rsid w:val="00BC00CB"/>
    <w:rsid w:val="00BC2F83"/>
    <w:rsid w:val="00BC35CB"/>
    <w:rsid w:val="00BD0055"/>
    <w:rsid w:val="00BE47E8"/>
    <w:rsid w:val="00BF0517"/>
    <w:rsid w:val="00BF10FD"/>
    <w:rsid w:val="00BF27D1"/>
    <w:rsid w:val="00C01E0E"/>
    <w:rsid w:val="00C11488"/>
    <w:rsid w:val="00C143E9"/>
    <w:rsid w:val="00C2469C"/>
    <w:rsid w:val="00C2602E"/>
    <w:rsid w:val="00C34B62"/>
    <w:rsid w:val="00C34C57"/>
    <w:rsid w:val="00C36E3F"/>
    <w:rsid w:val="00C40193"/>
    <w:rsid w:val="00C402BB"/>
    <w:rsid w:val="00C46498"/>
    <w:rsid w:val="00C50140"/>
    <w:rsid w:val="00C7024A"/>
    <w:rsid w:val="00C8373B"/>
    <w:rsid w:val="00C86244"/>
    <w:rsid w:val="00C90431"/>
    <w:rsid w:val="00C910C5"/>
    <w:rsid w:val="00CA08C7"/>
    <w:rsid w:val="00CA0A07"/>
    <w:rsid w:val="00CA764B"/>
    <w:rsid w:val="00CB0734"/>
    <w:rsid w:val="00CC2D4C"/>
    <w:rsid w:val="00CD701E"/>
    <w:rsid w:val="00CE598E"/>
    <w:rsid w:val="00CE665A"/>
    <w:rsid w:val="00D13637"/>
    <w:rsid w:val="00D15BAF"/>
    <w:rsid w:val="00D1704C"/>
    <w:rsid w:val="00D22E71"/>
    <w:rsid w:val="00D261A7"/>
    <w:rsid w:val="00D32E24"/>
    <w:rsid w:val="00D35214"/>
    <w:rsid w:val="00D42571"/>
    <w:rsid w:val="00D45A5C"/>
    <w:rsid w:val="00D47080"/>
    <w:rsid w:val="00D47F42"/>
    <w:rsid w:val="00D84BB4"/>
    <w:rsid w:val="00D9031B"/>
    <w:rsid w:val="00D92F98"/>
    <w:rsid w:val="00D96400"/>
    <w:rsid w:val="00D97FC2"/>
    <w:rsid w:val="00DA412B"/>
    <w:rsid w:val="00DB1C9D"/>
    <w:rsid w:val="00DB2F8F"/>
    <w:rsid w:val="00DC5720"/>
    <w:rsid w:val="00DE51B0"/>
    <w:rsid w:val="00DE64E2"/>
    <w:rsid w:val="00E00701"/>
    <w:rsid w:val="00E03261"/>
    <w:rsid w:val="00E04AC1"/>
    <w:rsid w:val="00E27D24"/>
    <w:rsid w:val="00E41D7B"/>
    <w:rsid w:val="00E53FF7"/>
    <w:rsid w:val="00E61CAB"/>
    <w:rsid w:val="00E83E91"/>
    <w:rsid w:val="00E85D28"/>
    <w:rsid w:val="00E86251"/>
    <w:rsid w:val="00E91C7F"/>
    <w:rsid w:val="00E92B71"/>
    <w:rsid w:val="00EA3396"/>
    <w:rsid w:val="00EB22FA"/>
    <w:rsid w:val="00EB54CC"/>
    <w:rsid w:val="00EC2B98"/>
    <w:rsid w:val="00EC3B9C"/>
    <w:rsid w:val="00ED189C"/>
    <w:rsid w:val="00ED2157"/>
    <w:rsid w:val="00ED60FC"/>
    <w:rsid w:val="00EE3700"/>
    <w:rsid w:val="00EF2D0C"/>
    <w:rsid w:val="00F00447"/>
    <w:rsid w:val="00F00EAE"/>
    <w:rsid w:val="00F079B3"/>
    <w:rsid w:val="00F245EB"/>
    <w:rsid w:val="00F24BBF"/>
    <w:rsid w:val="00F265E4"/>
    <w:rsid w:val="00F3707E"/>
    <w:rsid w:val="00F41FC6"/>
    <w:rsid w:val="00F42D12"/>
    <w:rsid w:val="00F46738"/>
    <w:rsid w:val="00F55812"/>
    <w:rsid w:val="00F641D9"/>
    <w:rsid w:val="00F6493F"/>
    <w:rsid w:val="00F70EAE"/>
    <w:rsid w:val="00F75F9E"/>
    <w:rsid w:val="00F8049B"/>
    <w:rsid w:val="00F81DC3"/>
    <w:rsid w:val="00F840FA"/>
    <w:rsid w:val="00FA2C32"/>
    <w:rsid w:val="00FC598C"/>
    <w:rsid w:val="00FC69F8"/>
    <w:rsid w:val="00FE6B6B"/>
    <w:rsid w:val="00FF008A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D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016E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4016E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64016E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016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4016E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16E"/>
    <w:rPr>
      <w:rFonts w:ascii="Times New Roman" w:eastAsiaTheme="majorEastAsia" w:hAnsi="Times New Roman" w:cstheme="majorBidi"/>
      <w:b/>
      <w:bCs/>
      <w:sz w:val="24"/>
    </w:rPr>
  </w:style>
  <w:style w:type="paragraph" w:styleId="Header">
    <w:name w:val="header"/>
    <w:basedOn w:val="Normal"/>
    <w:link w:val="HeaderChar"/>
    <w:rsid w:val="00EF2D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D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F2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D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016E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4016E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64016E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016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4016E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16E"/>
    <w:rPr>
      <w:rFonts w:ascii="Times New Roman" w:eastAsiaTheme="majorEastAsia" w:hAnsi="Times New Roman" w:cstheme="majorBidi"/>
      <w:b/>
      <w:bCs/>
      <w:sz w:val="24"/>
    </w:rPr>
  </w:style>
  <w:style w:type="paragraph" w:styleId="Header">
    <w:name w:val="header"/>
    <w:basedOn w:val="Normal"/>
    <w:link w:val="HeaderChar"/>
    <w:rsid w:val="00EF2D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D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F2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Shayan</dc:creator>
  <cp:lastModifiedBy>Usama Zafar</cp:lastModifiedBy>
  <cp:revision>4</cp:revision>
  <dcterms:created xsi:type="dcterms:W3CDTF">2015-03-24T16:17:00Z</dcterms:created>
  <dcterms:modified xsi:type="dcterms:W3CDTF">2015-03-24T17:38:00Z</dcterms:modified>
</cp:coreProperties>
</file>