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FDAEF" w14:textId="2A31E1B0" w:rsidR="00191A54" w:rsidRPr="00FA0400" w:rsidRDefault="00191A54" w:rsidP="000C7504">
      <w:pPr>
        <w:rPr>
          <w:rFonts w:asciiTheme="minorHAnsi" w:hAnsiTheme="minorHAnsi"/>
          <w:sz w:val="22"/>
          <w:szCs w:val="22"/>
        </w:rPr>
      </w:pPr>
    </w:p>
    <w:p w14:paraId="155BBB6A" w14:textId="74EC472E" w:rsidR="00191A54" w:rsidRDefault="00191A54" w:rsidP="00A741BB">
      <w:pPr>
        <w:rPr>
          <w:rFonts w:asciiTheme="minorHAnsi" w:hAnsiTheme="minorHAnsi"/>
          <w:sz w:val="22"/>
          <w:szCs w:val="22"/>
        </w:rPr>
      </w:pPr>
      <w:r w:rsidRPr="00FA0400">
        <w:rPr>
          <w:rFonts w:asciiTheme="minorHAnsi" w:hAnsiTheme="minorHAnsi"/>
          <w:sz w:val="22"/>
          <w:szCs w:val="22"/>
        </w:rPr>
        <w:t> </w:t>
      </w:r>
      <w:r w:rsidR="000C7504" w:rsidRPr="00FA040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CA714FD" wp14:editId="50DCEF52">
            <wp:extent cx="1104265" cy="11042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fen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05" cy="110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504" w:rsidRPr="00FA0400">
        <w:rPr>
          <w:rFonts w:asciiTheme="minorHAnsi" w:hAnsiTheme="minorHAnsi"/>
          <w:sz w:val="22"/>
          <w:szCs w:val="22"/>
        </w:rPr>
        <w:tab/>
      </w:r>
      <w:r w:rsidR="000C7504" w:rsidRPr="00FA0400">
        <w:rPr>
          <w:rFonts w:asciiTheme="minorHAnsi" w:hAnsiTheme="minorHAnsi"/>
          <w:sz w:val="22"/>
          <w:szCs w:val="22"/>
        </w:rPr>
        <w:tab/>
      </w:r>
    </w:p>
    <w:p w14:paraId="34AE9716" w14:textId="77777777" w:rsidR="00C20540" w:rsidRPr="00434327" w:rsidRDefault="00C20540" w:rsidP="00C20540">
      <w:pPr>
        <w:jc w:val="center"/>
        <w:rPr>
          <w:rFonts w:asciiTheme="minorHAnsi" w:hAnsiTheme="minorHAnsi"/>
          <w:b/>
          <w:bCs/>
          <w:color w:val="1F497D" w:themeColor="text2"/>
          <w:u w:val="single"/>
        </w:rPr>
      </w:pPr>
      <w:r w:rsidRPr="00434327">
        <w:rPr>
          <w:rFonts w:asciiTheme="minorHAnsi" w:hAnsiTheme="minorHAnsi"/>
          <w:b/>
          <w:bCs/>
          <w:color w:val="1F497D" w:themeColor="text2"/>
          <w:u w:val="single"/>
        </w:rPr>
        <w:t>FREE AND FAIR ELECTION NETWORK</w:t>
      </w:r>
    </w:p>
    <w:p w14:paraId="52EEF80B" w14:textId="77777777" w:rsidR="00C20540" w:rsidRPr="00FA0400" w:rsidRDefault="00C20540" w:rsidP="00A741BB">
      <w:pPr>
        <w:rPr>
          <w:rFonts w:asciiTheme="minorHAnsi" w:hAnsiTheme="minorHAnsi"/>
          <w:bCs/>
          <w:sz w:val="22"/>
          <w:szCs w:val="22"/>
        </w:rPr>
      </w:pPr>
    </w:p>
    <w:p w14:paraId="7B31953D" w14:textId="7E244F56" w:rsidR="00191A54" w:rsidRPr="00C20540" w:rsidRDefault="00191A54" w:rsidP="00543F16">
      <w:pPr>
        <w:jc w:val="center"/>
        <w:rPr>
          <w:rFonts w:asciiTheme="minorHAnsi" w:hAnsiTheme="minorHAnsi"/>
          <w:b/>
          <w:bCs/>
          <w:color w:val="1F497D" w:themeColor="text2"/>
          <w:u w:val="single"/>
        </w:rPr>
      </w:pPr>
      <w:r w:rsidRPr="00C20540">
        <w:rPr>
          <w:rFonts w:asciiTheme="minorHAnsi" w:hAnsiTheme="minorHAnsi"/>
          <w:b/>
          <w:bCs/>
          <w:color w:val="1F497D" w:themeColor="text2"/>
          <w:u w:val="single"/>
        </w:rPr>
        <w:t xml:space="preserve">Observation and Analysis of </w:t>
      </w:r>
      <w:r w:rsidR="00727243" w:rsidRPr="00C20540">
        <w:rPr>
          <w:rFonts w:asciiTheme="minorHAnsi" w:hAnsiTheme="minorHAnsi"/>
          <w:b/>
          <w:bCs/>
          <w:color w:val="1F497D" w:themeColor="text2"/>
          <w:u w:val="single"/>
        </w:rPr>
        <w:t xml:space="preserve">NA-246 Karachi-VIII </w:t>
      </w:r>
      <w:r w:rsidRPr="00C20540">
        <w:rPr>
          <w:rFonts w:asciiTheme="minorHAnsi" w:hAnsiTheme="minorHAnsi"/>
          <w:b/>
          <w:bCs/>
          <w:color w:val="1F497D" w:themeColor="text2"/>
          <w:u w:val="single"/>
        </w:rPr>
        <w:t xml:space="preserve">By-Election </w:t>
      </w:r>
    </w:p>
    <w:p w14:paraId="3C97C515" w14:textId="77777777" w:rsidR="00191A54" w:rsidRPr="00FA0400" w:rsidRDefault="00191A54" w:rsidP="00191A54">
      <w:pPr>
        <w:jc w:val="both"/>
        <w:rPr>
          <w:rFonts w:asciiTheme="minorHAnsi" w:hAnsiTheme="minorHAnsi"/>
          <w:bCs/>
          <w:sz w:val="22"/>
          <w:szCs w:val="22"/>
        </w:rPr>
      </w:pPr>
      <w:r w:rsidRPr="00FA0400">
        <w:rPr>
          <w:rFonts w:asciiTheme="minorHAnsi" w:hAnsiTheme="minorHAnsi"/>
          <w:bCs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FA0400" w:rsidRPr="00FA0400" w14:paraId="6A603D65" w14:textId="77777777" w:rsidTr="00A741BB">
        <w:trPr>
          <w:trHeight w:val="367"/>
          <w:jc w:val="center"/>
        </w:trPr>
        <w:tc>
          <w:tcPr>
            <w:tcW w:w="115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9065" w14:textId="6115C574" w:rsidR="00191A54" w:rsidRPr="00C20540" w:rsidRDefault="00A741BB" w:rsidP="00A741BB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8"/>
                <w:szCs w:val="28"/>
              </w:rPr>
            </w:pPr>
            <w:r w:rsidRPr="00C20540">
              <w:rPr>
                <w:rFonts w:asciiTheme="minorHAnsi" w:hAnsiTheme="minorHAnsi"/>
                <w:b/>
                <w:bCs/>
                <w:color w:val="1F497D" w:themeColor="text2"/>
                <w:sz w:val="28"/>
                <w:szCs w:val="28"/>
              </w:rPr>
              <w:t>Relatively Better Managed By-Election Held amidst Heavy Security Measures</w:t>
            </w:r>
          </w:p>
        </w:tc>
      </w:tr>
    </w:tbl>
    <w:p w14:paraId="09202935" w14:textId="77777777" w:rsidR="00191A54" w:rsidRPr="00FA0400" w:rsidRDefault="00191A54" w:rsidP="00191A54">
      <w:pPr>
        <w:jc w:val="both"/>
        <w:rPr>
          <w:rFonts w:asciiTheme="minorHAnsi" w:hAnsiTheme="minorHAnsi"/>
          <w:sz w:val="22"/>
          <w:szCs w:val="22"/>
        </w:rPr>
      </w:pPr>
    </w:p>
    <w:p w14:paraId="01452B18" w14:textId="3A392231" w:rsidR="00443139" w:rsidRPr="00C20540" w:rsidRDefault="005D221B" w:rsidP="00A741BB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C20540">
        <w:rPr>
          <w:rFonts w:asciiTheme="minorHAnsi" w:hAnsiTheme="minorHAnsi"/>
          <w:color w:val="1F497D" w:themeColor="text2"/>
          <w:sz w:val="22"/>
          <w:szCs w:val="22"/>
        </w:rPr>
        <w:t>ISLAMABAD</w:t>
      </w:r>
      <w:r w:rsidR="00664C22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, </w:t>
      </w:r>
      <w:r w:rsidR="00727243" w:rsidRPr="00C20540">
        <w:rPr>
          <w:rFonts w:asciiTheme="minorHAnsi" w:hAnsiTheme="minorHAnsi"/>
          <w:color w:val="1F497D" w:themeColor="text2"/>
          <w:sz w:val="22"/>
          <w:szCs w:val="22"/>
        </w:rPr>
        <w:t>April</w:t>
      </w:r>
      <w:r w:rsidR="00664C22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675C2B" w:rsidRPr="00C20540">
        <w:rPr>
          <w:rFonts w:asciiTheme="minorHAnsi" w:hAnsiTheme="minorHAnsi"/>
          <w:color w:val="1F497D" w:themeColor="text2"/>
          <w:sz w:val="22"/>
          <w:szCs w:val="22"/>
        </w:rPr>
        <w:t>2</w:t>
      </w:r>
      <w:r w:rsidR="00727243" w:rsidRPr="00C20540">
        <w:rPr>
          <w:rFonts w:asciiTheme="minorHAnsi" w:hAnsiTheme="minorHAnsi"/>
          <w:color w:val="1F497D" w:themeColor="text2"/>
          <w:sz w:val="22"/>
          <w:szCs w:val="22"/>
        </w:rPr>
        <w:t>3</w:t>
      </w:r>
      <w:r w:rsidR="00664C22" w:rsidRPr="00C20540">
        <w:rPr>
          <w:rFonts w:asciiTheme="minorHAnsi" w:hAnsiTheme="minorHAnsi"/>
          <w:color w:val="1F497D" w:themeColor="text2"/>
          <w:sz w:val="22"/>
          <w:szCs w:val="22"/>
        </w:rPr>
        <w:t>, 201</w:t>
      </w:r>
      <w:r w:rsidR="00727243" w:rsidRPr="00C20540">
        <w:rPr>
          <w:rFonts w:asciiTheme="minorHAnsi" w:hAnsiTheme="minorHAnsi"/>
          <w:color w:val="1F497D" w:themeColor="text2"/>
          <w:sz w:val="22"/>
          <w:szCs w:val="22"/>
        </w:rPr>
        <w:t>5</w:t>
      </w:r>
      <w:r w:rsidR="00664C22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: </w:t>
      </w:r>
      <w:r w:rsidR="00973723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Thousands of </w:t>
      </w:r>
      <w:r w:rsidR="006C22B9" w:rsidRPr="00C20540">
        <w:rPr>
          <w:rFonts w:asciiTheme="minorHAnsi" w:hAnsiTheme="minorHAnsi"/>
          <w:color w:val="1F497D" w:themeColor="text2"/>
          <w:sz w:val="22"/>
          <w:szCs w:val="22"/>
        </w:rPr>
        <w:t>Rangers and P</w:t>
      </w:r>
      <w:r w:rsidR="00973723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olice </w:t>
      </w:r>
      <w:r w:rsidR="00A741BB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personnel </w:t>
      </w:r>
      <w:r w:rsidR="006C22B9" w:rsidRPr="00C20540">
        <w:rPr>
          <w:rFonts w:asciiTheme="minorHAnsi" w:hAnsiTheme="minorHAnsi"/>
          <w:color w:val="1F497D" w:themeColor="text2"/>
          <w:sz w:val="22"/>
          <w:szCs w:val="22"/>
        </w:rPr>
        <w:t>supervised a peaceful, relatively well-managed</w:t>
      </w:r>
      <w:r w:rsidR="00453030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, </w:t>
      </w:r>
      <w:r w:rsidR="00443139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keenly </w:t>
      </w:r>
      <w:r w:rsidR="006C22B9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contested </w:t>
      </w:r>
      <w:r w:rsidR="00453030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and closely monitored </w:t>
      </w:r>
      <w:r w:rsidR="00443139" w:rsidRPr="00C20540">
        <w:rPr>
          <w:rFonts w:asciiTheme="minorHAnsi" w:hAnsiTheme="minorHAnsi"/>
          <w:color w:val="1F497D" w:themeColor="text2"/>
          <w:sz w:val="22"/>
          <w:szCs w:val="22"/>
        </w:rPr>
        <w:t>by-election in the central Karachi constituency of NA-</w:t>
      </w:r>
      <w:r w:rsidR="00973723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246 </w:t>
      </w:r>
      <w:r w:rsidR="006C22B9" w:rsidRPr="00C20540">
        <w:rPr>
          <w:rFonts w:asciiTheme="minorHAnsi" w:hAnsiTheme="minorHAnsi"/>
          <w:color w:val="1F497D" w:themeColor="text2"/>
          <w:sz w:val="22"/>
          <w:szCs w:val="22"/>
        </w:rPr>
        <w:t>on Thursday, sa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>ys</w:t>
      </w:r>
      <w:r w:rsidR="006C22B9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Free and Fair Election Net</w:t>
      </w:r>
      <w:r w:rsidR="00266D6D" w:rsidRPr="00C20540">
        <w:rPr>
          <w:rFonts w:asciiTheme="minorHAnsi" w:hAnsiTheme="minorHAnsi"/>
          <w:color w:val="1F497D" w:themeColor="text2"/>
          <w:sz w:val="22"/>
          <w:szCs w:val="22"/>
        </w:rPr>
        <w:t>work (FAFEN) in its preliminary statement</w:t>
      </w:r>
      <w:r w:rsidR="006C22B9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. </w:t>
      </w:r>
    </w:p>
    <w:p w14:paraId="7E2AE7CB" w14:textId="77777777" w:rsidR="00443139" w:rsidRPr="00C20540" w:rsidRDefault="00443139" w:rsidP="000C7504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14:paraId="1548E863" w14:textId="5C149451" w:rsidR="00B22698" w:rsidRPr="00C20540" w:rsidRDefault="00B22698" w:rsidP="00C20540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C20540">
        <w:rPr>
          <w:rFonts w:asciiTheme="minorHAnsi" w:hAnsiTheme="minorHAnsi"/>
          <w:color w:val="1F497D" w:themeColor="text2"/>
          <w:sz w:val="22"/>
          <w:szCs w:val="22"/>
        </w:rPr>
        <w:t>Preceded by an intense triangular election campaign</w:t>
      </w:r>
      <w:r w:rsidR="00443139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6C22B9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which was </w:t>
      </w:r>
      <w:r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dotted with incidents of </w:t>
      </w:r>
      <w:r w:rsidR="00453030" w:rsidRPr="00C20540">
        <w:rPr>
          <w:rFonts w:asciiTheme="minorHAnsi" w:hAnsiTheme="minorHAnsi"/>
          <w:color w:val="1F497D" w:themeColor="text2"/>
          <w:sz w:val="22"/>
          <w:szCs w:val="22"/>
        </w:rPr>
        <w:t>brawls</w:t>
      </w:r>
      <w:r w:rsidR="00FA0400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among political workers</w:t>
      </w:r>
      <w:r w:rsidR="00453030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and clouded by bitter verbal exchanges among the leaders of contesting parties, voters </w:t>
      </w:r>
      <w:r w:rsidR="006C22B9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started to turn out at most polling stations at 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>0</w:t>
      </w:r>
      <w:r w:rsidR="006C22B9" w:rsidRPr="00C20540">
        <w:rPr>
          <w:rFonts w:asciiTheme="minorHAnsi" w:hAnsiTheme="minorHAnsi"/>
          <w:color w:val="1F497D" w:themeColor="text2"/>
          <w:sz w:val="22"/>
          <w:szCs w:val="22"/>
        </w:rPr>
        <w:t>8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>00 hours</w:t>
      </w:r>
      <w:r w:rsidR="006C22B9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when 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the </w:t>
      </w:r>
      <w:r w:rsidR="006C22B9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polling was scheduled to begin. However, 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delay in </w:t>
      </w:r>
      <w:r w:rsidR="00266D6D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voting 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>was reported at</w:t>
      </w:r>
      <w:r w:rsidR="00266D6D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few polling stations.</w:t>
      </w:r>
    </w:p>
    <w:p w14:paraId="1C8AD280" w14:textId="77777777" w:rsidR="00C20540" w:rsidRDefault="00C20540" w:rsidP="004A6AB0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14:paraId="017966BE" w14:textId="4A745333" w:rsidR="00894266" w:rsidRPr="00C20540" w:rsidRDefault="00443139" w:rsidP="008A160A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Unlike the perception of insecurity and fears of Election Day violence, the polling generally remained peaceful with a few incidents of verbal exchanges among supporters of rival candidates and </w:t>
      </w:r>
      <w:r w:rsidR="006C22B9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among keen voters and security personnel at </w:t>
      </w:r>
      <w:r w:rsidR="00203EA2" w:rsidRPr="00C20540">
        <w:rPr>
          <w:rFonts w:asciiTheme="minorHAnsi" w:hAnsiTheme="minorHAnsi"/>
          <w:color w:val="1F497D" w:themeColor="text2"/>
          <w:sz w:val="22"/>
          <w:szCs w:val="22"/>
        </w:rPr>
        <w:t>few</w:t>
      </w:r>
      <w:r w:rsidR="006C22B9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polling stations.</w:t>
      </w:r>
      <w:r w:rsidR="00C35CFF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266D6D" w:rsidRPr="00C20540">
        <w:rPr>
          <w:rFonts w:asciiTheme="minorHAnsi" w:hAnsiTheme="minorHAnsi"/>
          <w:color w:val="1F497D" w:themeColor="text2"/>
          <w:sz w:val="22"/>
          <w:szCs w:val="22"/>
        </w:rPr>
        <w:t>FAFEN observers r</w:t>
      </w:r>
      <w:r w:rsidR="00E47904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eported </w:t>
      </w:r>
      <w:r w:rsidR="008A160A">
        <w:rPr>
          <w:rFonts w:asciiTheme="minorHAnsi" w:hAnsiTheme="minorHAnsi"/>
          <w:color w:val="1F497D" w:themeColor="text2"/>
          <w:sz w:val="22"/>
          <w:szCs w:val="22"/>
        </w:rPr>
        <w:t xml:space="preserve">such </w:t>
      </w:r>
      <w:r w:rsidR="00E47904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incidents of </w:t>
      </w:r>
      <w:r w:rsidR="008A160A">
        <w:rPr>
          <w:rFonts w:asciiTheme="minorHAnsi" w:hAnsiTheme="minorHAnsi"/>
          <w:color w:val="1F497D" w:themeColor="text2"/>
          <w:sz w:val="22"/>
          <w:szCs w:val="22"/>
        </w:rPr>
        <w:t xml:space="preserve">minor nature </w:t>
      </w:r>
      <w:r w:rsidR="00266D6D" w:rsidRPr="00C20540">
        <w:rPr>
          <w:rFonts w:asciiTheme="minorHAnsi" w:hAnsiTheme="minorHAnsi"/>
          <w:color w:val="1F497D" w:themeColor="text2"/>
          <w:sz w:val="22"/>
          <w:szCs w:val="22"/>
        </w:rPr>
        <w:t>from five polling stations.</w:t>
      </w:r>
      <w:r w:rsidR="004A6AB0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There have been reports of clashes and brawls among the supporters of the contesting candidates soon after the polling; however, timely calls to remain peaceful from the contestants helped </w:t>
      </w:r>
      <w:r w:rsidR="00C20540">
        <w:rPr>
          <w:rFonts w:asciiTheme="minorHAnsi" w:hAnsiTheme="minorHAnsi"/>
          <w:color w:val="1F497D" w:themeColor="text2"/>
          <w:sz w:val="22"/>
          <w:szCs w:val="22"/>
        </w:rPr>
        <w:t xml:space="preserve">in </w:t>
      </w:r>
      <w:r w:rsidR="004A6AB0" w:rsidRPr="00C20540">
        <w:rPr>
          <w:rFonts w:asciiTheme="minorHAnsi" w:hAnsiTheme="minorHAnsi"/>
          <w:color w:val="1F497D" w:themeColor="text2"/>
          <w:sz w:val="22"/>
          <w:szCs w:val="22"/>
        </w:rPr>
        <w:t>contro</w:t>
      </w:r>
      <w:r w:rsidR="00C20540">
        <w:rPr>
          <w:rFonts w:asciiTheme="minorHAnsi" w:hAnsiTheme="minorHAnsi"/>
          <w:color w:val="1F497D" w:themeColor="text2"/>
          <w:sz w:val="22"/>
          <w:szCs w:val="22"/>
        </w:rPr>
        <w:t>l</w:t>
      </w:r>
      <w:r w:rsidR="004A6AB0" w:rsidRPr="00C20540">
        <w:rPr>
          <w:rFonts w:asciiTheme="minorHAnsi" w:hAnsiTheme="minorHAnsi"/>
          <w:color w:val="1F497D" w:themeColor="text2"/>
          <w:sz w:val="22"/>
          <w:szCs w:val="22"/>
        </w:rPr>
        <w:t>l</w:t>
      </w:r>
      <w:r w:rsidR="00C20540">
        <w:rPr>
          <w:rFonts w:asciiTheme="minorHAnsi" w:hAnsiTheme="minorHAnsi"/>
          <w:color w:val="1F497D" w:themeColor="text2"/>
          <w:sz w:val="22"/>
          <w:szCs w:val="22"/>
        </w:rPr>
        <w:t>ing</w:t>
      </w:r>
      <w:r w:rsidR="004A6AB0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the situation </w:t>
      </w:r>
    </w:p>
    <w:p w14:paraId="796424D9" w14:textId="77777777" w:rsidR="00894266" w:rsidRPr="00C20540" w:rsidRDefault="00894266" w:rsidP="00C85145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14:paraId="514F9246" w14:textId="5BD6ED70" w:rsidR="00C85145" w:rsidRPr="00C20540" w:rsidRDefault="00C85145" w:rsidP="00C20540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C20540">
        <w:rPr>
          <w:rFonts w:asciiTheme="minorHAnsi" w:hAnsiTheme="minorHAnsi"/>
          <w:color w:val="1F497D" w:themeColor="text2"/>
          <w:sz w:val="22"/>
          <w:szCs w:val="22"/>
        </w:rPr>
        <w:t>Although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>, the</w:t>
      </w:r>
      <w:r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Rangers 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personnel </w:t>
      </w:r>
      <w:r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were deputed to only perform security duties, they appeared to be effectively in control in most polling stations visited by 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the </w:t>
      </w:r>
      <w:r w:rsidRPr="00C20540">
        <w:rPr>
          <w:rFonts w:asciiTheme="minorHAnsi" w:hAnsiTheme="minorHAnsi"/>
          <w:color w:val="1F497D" w:themeColor="text2"/>
          <w:sz w:val="22"/>
          <w:szCs w:val="22"/>
        </w:rPr>
        <w:t>FAFEN observers. From identification and security check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>s</w:t>
      </w:r>
      <w:r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of voters outside polling stations to standing guard inside the booths, 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the </w:t>
      </w:r>
      <w:r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Rangers 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personnel </w:t>
      </w:r>
      <w:r w:rsidRPr="00C20540">
        <w:rPr>
          <w:rFonts w:asciiTheme="minorHAnsi" w:hAnsiTheme="minorHAnsi"/>
          <w:color w:val="1F497D" w:themeColor="text2"/>
          <w:sz w:val="22"/>
          <w:szCs w:val="22"/>
        </w:rPr>
        <w:t>were managing the process to ensure that only genuine voters can cast their ballots. The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>se</w:t>
      </w:r>
      <w:r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excessive checks</w:t>
      </w:r>
      <w:r w:rsidR="00C20540">
        <w:rPr>
          <w:rFonts w:asciiTheme="minorHAnsi" w:hAnsiTheme="minorHAnsi"/>
          <w:color w:val="1F497D" w:themeColor="text2"/>
          <w:sz w:val="22"/>
          <w:szCs w:val="22"/>
        </w:rPr>
        <w:t>;</w:t>
      </w:r>
      <w:r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however, were resented by some voters mostly because they had to wait for longer to be able to c</w:t>
      </w:r>
      <w:r w:rsidR="00C501CF" w:rsidRPr="00C20540">
        <w:rPr>
          <w:rFonts w:asciiTheme="minorHAnsi" w:hAnsiTheme="minorHAnsi"/>
          <w:color w:val="1F497D" w:themeColor="text2"/>
          <w:sz w:val="22"/>
          <w:szCs w:val="22"/>
        </w:rPr>
        <w:t>ast t</w:t>
      </w:r>
      <w:bookmarkStart w:id="0" w:name="_GoBack"/>
      <w:bookmarkEnd w:id="0"/>
      <w:r w:rsidR="00C501CF" w:rsidRPr="00C20540">
        <w:rPr>
          <w:rFonts w:asciiTheme="minorHAnsi" w:hAnsiTheme="minorHAnsi"/>
          <w:color w:val="1F497D" w:themeColor="text2"/>
          <w:sz w:val="22"/>
          <w:szCs w:val="22"/>
        </w:rPr>
        <w:t>heir votes</w:t>
      </w:r>
      <w:r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.   </w:t>
      </w:r>
    </w:p>
    <w:p w14:paraId="70DD7824" w14:textId="7972B6A7" w:rsidR="00443139" w:rsidRPr="00C20540" w:rsidRDefault="00443139" w:rsidP="000C7504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14:paraId="6581526B" w14:textId="59A550AE" w:rsidR="0068738C" w:rsidRPr="00C20540" w:rsidRDefault="0068738C" w:rsidP="00C20540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C20540">
        <w:rPr>
          <w:rFonts w:asciiTheme="minorHAnsi" w:hAnsiTheme="minorHAnsi"/>
          <w:color w:val="1F497D" w:themeColor="text2"/>
          <w:sz w:val="22"/>
          <w:szCs w:val="22"/>
        </w:rPr>
        <w:t>The by-election was necessitated after the resignation of Sardar Nabeel Ahmed Gabol, who</w:t>
      </w:r>
      <w:r w:rsidR="00B81CEA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won the seat by securing 137,834 of a total of 189,405 </w:t>
      </w:r>
      <w:r w:rsidR="00FA7F34" w:rsidRPr="00C20540">
        <w:rPr>
          <w:rFonts w:asciiTheme="minorHAnsi" w:hAnsiTheme="minorHAnsi"/>
          <w:color w:val="1F497D" w:themeColor="text2"/>
          <w:sz w:val="22"/>
          <w:szCs w:val="22"/>
        </w:rPr>
        <w:t>votes,</w:t>
      </w:r>
      <w:r w:rsidR="00B81CEA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polled</w:t>
      </w:r>
      <w:r w:rsidR="00B51723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C20540">
        <w:rPr>
          <w:rFonts w:asciiTheme="minorHAnsi" w:hAnsiTheme="minorHAnsi"/>
          <w:color w:val="1F497D" w:themeColor="text2"/>
          <w:sz w:val="22"/>
          <w:szCs w:val="22"/>
        </w:rPr>
        <w:t>for NA-24</w:t>
      </w:r>
      <w:r w:rsidR="00477C5B">
        <w:rPr>
          <w:rFonts w:asciiTheme="minorHAnsi" w:hAnsiTheme="minorHAnsi"/>
          <w:color w:val="1F497D" w:themeColor="text2"/>
          <w:sz w:val="22"/>
          <w:szCs w:val="22"/>
        </w:rPr>
        <w:t>6</w:t>
      </w:r>
      <w:r w:rsidR="00C20540">
        <w:rPr>
          <w:rFonts w:asciiTheme="minorHAnsi" w:hAnsiTheme="minorHAnsi"/>
          <w:color w:val="1F497D" w:themeColor="text2"/>
          <w:sz w:val="22"/>
          <w:szCs w:val="22"/>
        </w:rPr>
        <w:t xml:space="preserve"> seat </w:t>
      </w:r>
      <w:r w:rsidR="00B51723" w:rsidRPr="00C20540">
        <w:rPr>
          <w:rFonts w:asciiTheme="minorHAnsi" w:hAnsiTheme="minorHAnsi"/>
          <w:color w:val="1F497D" w:themeColor="text2"/>
          <w:sz w:val="22"/>
          <w:szCs w:val="22"/>
        </w:rPr>
        <w:t>in General Election</w:t>
      </w:r>
      <w:r w:rsidR="00C20540">
        <w:rPr>
          <w:rFonts w:asciiTheme="minorHAnsi" w:hAnsiTheme="minorHAnsi"/>
          <w:color w:val="1F497D" w:themeColor="text2"/>
          <w:sz w:val="22"/>
          <w:szCs w:val="22"/>
        </w:rPr>
        <w:t xml:space="preserve"> 2013</w:t>
      </w:r>
      <w:r w:rsidR="00B81CEA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. PTI </w:t>
      </w:r>
      <w:r w:rsidR="00C20540">
        <w:rPr>
          <w:rFonts w:asciiTheme="minorHAnsi" w:hAnsiTheme="minorHAnsi"/>
          <w:color w:val="1F497D" w:themeColor="text2"/>
          <w:sz w:val="22"/>
          <w:szCs w:val="22"/>
        </w:rPr>
        <w:t xml:space="preserve">was </w:t>
      </w:r>
      <w:r w:rsidR="00B81CEA" w:rsidRPr="00C20540">
        <w:rPr>
          <w:rFonts w:asciiTheme="minorHAnsi" w:hAnsiTheme="minorHAnsi"/>
          <w:color w:val="1F497D" w:themeColor="text2"/>
          <w:sz w:val="22"/>
          <w:szCs w:val="22"/>
        </w:rPr>
        <w:t>runner</w:t>
      </w:r>
      <w:r w:rsidR="007566D5" w:rsidRPr="00C20540">
        <w:rPr>
          <w:rFonts w:asciiTheme="minorHAnsi" w:hAnsiTheme="minorHAnsi"/>
          <w:color w:val="1F497D" w:themeColor="text2"/>
          <w:sz w:val="22"/>
          <w:szCs w:val="22"/>
        </w:rPr>
        <w:t>-</w:t>
      </w:r>
      <w:r w:rsidR="00B81CEA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up in the constituency with 31,875 votes. </w:t>
      </w:r>
      <w:r w:rsidR="00480196" w:rsidRPr="00C20540">
        <w:rPr>
          <w:rFonts w:asciiTheme="minorHAnsi" w:hAnsiTheme="minorHAnsi"/>
          <w:color w:val="1F497D" w:themeColor="text2"/>
          <w:sz w:val="22"/>
          <w:szCs w:val="22"/>
        </w:rPr>
        <w:t>The turnout in the c</w:t>
      </w:r>
      <w:r w:rsidR="007566D5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onstituency with 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a total of </w:t>
      </w:r>
      <w:r w:rsidR="007566D5" w:rsidRPr="00C20540">
        <w:rPr>
          <w:rFonts w:asciiTheme="minorHAnsi" w:hAnsiTheme="minorHAnsi"/>
          <w:color w:val="1F497D" w:themeColor="text2"/>
          <w:sz w:val="22"/>
          <w:szCs w:val="22"/>
        </w:rPr>
        <w:t>357,781 registered voters had remained 56.3%</w:t>
      </w:r>
      <w:r w:rsidR="00C20540">
        <w:rPr>
          <w:rFonts w:asciiTheme="minorHAnsi" w:hAnsiTheme="minorHAnsi"/>
          <w:color w:val="1F497D" w:themeColor="text2"/>
          <w:sz w:val="22"/>
          <w:szCs w:val="22"/>
        </w:rPr>
        <w:t xml:space="preserve"> in General Election 2013</w:t>
      </w:r>
      <w:r w:rsidR="007566D5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. </w:t>
      </w:r>
    </w:p>
    <w:p w14:paraId="1A3F7D08" w14:textId="77777777" w:rsidR="0068738C" w:rsidRPr="00C20540" w:rsidRDefault="0068738C" w:rsidP="00B61DBE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14:paraId="57D2E12B" w14:textId="35E40AB0" w:rsidR="00894266" w:rsidRPr="00C20540" w:rsidRDefault="00C35CFF" w:rsidP="00C20540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C20540">
        <w:rPr>
          <w:rFonts w:asciiTheme="minorHAnsi" w:hAnsiTheme="minorHAnsi"/>
          <w:color w:val="1F497D" w:themeColor="text2"/>
          <w:sz w:val="22"/>
          <w:szCs w:val="22"/>
        </w:rPr>
        <w:lastRenderedPageBreak/>
        <w:t>For the by-election, the Election Commission of Pakistan (ECP) set up 213 polling stations</w:t>
      </w:r>
      <w:r w:rsidR="00C20540">
        <w:rPr>
          <w:rFonts w:asciiTheme="minorHAnsi" w:hAnsiTheme="minorHAnsi"/>
          <w:color w:val="1F497D" w:themeColor="text2"/>
          <w:sz w:val="22"/>
          <w:szCs w:val="22"/>
        </w:rPr>
        <w:t xml:space="preserve"> - </w:t>
      </w:r>
      <w:r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15 male, 15 female and 183 combined for a total of 357,801 registered voters - 196,230 male and 161,571 female. </w:t>
      </w:r>
      <w:r w:rsidR="007566D5" w:rsidRPr="00C20540">
        <w:rPr>
          <w:rFonts w:asciiTheme="minorHAnsi" w:hAnsiTheme="minorHAnsi"/>
          <w:color w:val="1F497D" w:themeColor="text2"/>
          <w:sz w:val="22"/>
          <w:szCs w:val="22"/>
        </w:rPr>
        <w:t>Interestingly, only 20 voters have increased in the constituency since M</w:t>
      </w:r>
      <w:r w:rsidRPr="00C20540">
        <w:rPr>
          <w:rFonts w:asciiTheme="minorHAnsi" w:hAnsiTheme="minorHAnsi"/>
          <w:color w:val="1F497D" w:themeColor="text2"/>
          <w:sz w:val="22"/>
          <w:szCs w:val="22"/>
        </w:rPr>
        <w:t>ay 2013.</w:t>
      </w:r>
    </w:p>
    <w:p w14:paraId="087ACFDE" w14:textId="77777777" w:rsidR="00C20540" w:rsidRDefault="00C20540" w:rsidP="004A6AB0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14:paraId="11D39132" w14:textId="6A852786" w:rsidR="00191A54" w:rsidRPr="00C20540" w:rsidRDefault="00191A54" w:rsidP="00C20540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FAFEN deployed </w:t>
      </w:r>
      <w:r w:rsidR="00C35CFF" w:rsidRPr="00C20540">
        <w:rPr>
          <w:rFonts w:asciiTheme="minorHAnsi" w:hAnsiTheme="minorHAnsi"/>
          <w:color w:val="1F497D" w:themeColor="text2"/>
          <w:sz w:val="22"/>
          <w:szCs w:val="22"/>
        </w:rPr>
        <w:t>55</w:t>
      </w:r>
      <w:r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trained</w:t>
      </w:r>
      <w:r w:rsidR="00664C22" w:rsidRPr="00C20540">
        <w:rPr>
          <w:rFonts w:asciiTheme="minorHAnsi" w:hAnsiTheme="minorHAnsi"/>
          <w:color w:val="1F497D" w:themeColor="text2"/>
          <w:sz w:val="22"/>
          <w:szCs w:val="22"/>
        </w:rPr>
        <w:t>, non-partisan</w:t>
      </w:r>
      <w:r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election observers in the constituency to </w:t>
      </w:r>
      <w:r w:rsidR="00664C22" w:rsidRPr="00C20540">
        <w:rPr>
          <w:rFonts w:asciiTheme="minorHAnsi" w:hAnsiTheme="minorHAnsi"/>
          <w:color w:val="1F497D" w:themeColor="text2"/>
          <w:sz w:val="22"/>
          <w:szCs w:val="22"/>
        </w:rPr>
        <w:t>observe</w:t>
      </w:r>
      <w:r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the </w:t>
      </w:r>
      <w:r w:rsidR="00664C22" w:rsidRPr="00C20540">
        <w:rPr>
          <w:rFonts w:asciiTheme="minorHAnsi" w:hAnsiTheme="minorHAnsi"/>
          <w:color w:val="1F497D" w:themeColor="text2"/>
          <w:sz w:val="22"/>
          <w:szCs w:val="22"/>
        </w:rPr>
        <w:t>by-</w:t>
      </w:r>
      <w:r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election </w:t>
      </w:r>
      <w:r w:rsidR="00B51755" w:rsidRPr="00C20540">
        <w:rPr>
          <w:rFonts w:asciiTheme="minorHAnsi" w:hAnsiTheme="minorHAnsi"/>
          <w:color w:val="1F497D" w:themeColor="text2"/>
          <w:sz w:val="22"/>
          <w:szCs w:val="22"/>
        </w:rPr>
        <w:t>and</w:t>
      </w:r>
      <w:r w:rsidR="00B810B6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B51723" w:rsidRPr="00C20540">
        <w:rPr>
          <w:rFonts w:asciiTheme="minorHAnsi" w:hAnsiTheme="minorHAnsi"/>
          <w:color w:val="1F497D" w:themeColor="text2"/>
          <w:sz w:val="22"/>
          <w:szCs w:val="22"/>
        </w:rPr>
        <w:t>observed</w:t>
      </w:r>
      <w:r w:rsidR="00B810B6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B51723" w:rsidRPr="00C20540">
        <w:rPr>
          <w:rFonts w:asciiTheme="minorHAnsi" w:hAnsiTheme="minorHAnsi"/>
          <w:color w:val="1F497D" w:themeColor="text2"/>
          <w:sz w:val="22"/>
          <w:szCs w:val="22"/>
        </w:rPr>
        <w:t>more than 150</w:t>
      </w:r>
      <w:r w:rsidR="00B810B6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polling stations.</w:t>
      </w:r>
      <w:r w:rsidR="00675C2B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B51723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A detailed report will be released </w:t>
      </w:r>
      <w:r w:rsidR="004A6AB0" w:rsidRPr="00C20540">
        <w:rPr>
          <w:rFonts w:asciiTheme="minorHAnsi" w:hAnsiTheme="minorHAnsi"/>
          <w:color w:val="1F497D" w:themeColor="text2"/>
          <w:sz w:val="22"/>
          <w:szCs w:val="22"/>
        </w:rPr>
        <w:t>early next week</w:t>
      </w:r>
      <w:r w:rsidR="00B51723" w:rsidRPr="00C20540">
        <w:rPr>
          <w:rFonts w:asciiTheme="minorHAnsi" w:hAnsiTheme="minorHAnsi"/>
          <w:color w:val="1F497D" w:themeColor="text2"/>
          <w:sz w:val="22"/>
          <w:szCs w:val="22"/>
        </w:rPr>
        <w:t>.</w:t>
      </w:r>
    </w:p>
    <w:p w14:paraId="7C75E3E2" w14:textId="77777777" w:rsidR="00191A54" w:rsidRPr="00C20540" w:rsidRDefault="00191A54" w:rsidP="00191A54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14:paraId="1A8EE7B0" w14:textId="6BA8A271" w:rsidR="00203EA2" w:rsidRPr="00C20540" w:rsidRDefault="00191A54" w:rsidP="008A160A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In general, the </w:t>
      </w:r>
      <w:r w:rsidR="00894266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Rangers 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personnel </w:t>
      </w:r>
      <w:r w:rsidR="00894266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allowed 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the </w:t>
      </w:r>
      <w:r w:rsidR="00894266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FAFEN observers to enter polling stations and monitor the </w:t>
      </w:r>
      <w:r w:rsidR="00266D6D" w:rsidRPr="00C20540">
        <w:rPr>
          <w:rFonts w:asciiTheme="minorHAnsi" w:hAnsiTheme="minorHAnsi"/>
          <w:color w:val="1F497D" w:themeColor="text2"/>
          <w:sz w:val="22"/>
          <w:szCs w:val="22"/>
        </w:rPr>
        <w:t>voting process</w:t>
      </w:r>
      <w:r w:rsidR="00894266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. </w:t>
      </w:r>
      <w:r w:rsidR="00266D6D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As </w:t>
      </w:r>
      <w:r w:rsidR="00B51723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many as </w:t>
      </w:r>
      <w:r w:rsidR="00266D6D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10 </w:t>
      </w:r>
      <w:r w:rsidR="00203EA2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FAFEN observers were either </w:t>
      </w:r>
      <w:r w:rsidR="00C20540">
        <w:rPr>
          <w:rFonts w:asciiTheme="minorHAnsi" w:hAnsiTheme="minorHAnsi"/>
          <w:color w:val="1F497D" w:themeColor="text2"/>
          <w:sz w:val="22"/>
          <w:szCs w:val="22"/>
        </w:rPr>
        <w:t xml:space="preserve">denied </w:t>
      </w:r>
      <w:r w:rsidR="00203EA2" w:rsidRPr="00C20540">
        <w:rPr>
          <w:rFonts w:asciiTheme="minorHAnsi" w:hAnsiTheme="minorHAnsi"/>
          <w:color w:val="1F497D" w:themeColor="text2"/>
          <w:sz w:val="22"/>
          <w:szCs w:val="22"/>
        </w:rPr>
        <w:t>ent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>ry to</w:t>
      </w:r>
      <w:r w:rsidR="00203EA2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the polling stations at all or their observation was restricted to outside the booth</w:t>
      </w:r>
      <w:r w:rsidR="00B51723" w:rsidRPr="00C20540">
        <w:rPr>
          <w:rFonts w:asciiTheme="minorHAnsi" w:hAnsiTheme="minorHAnsi"/>
          <w:color w:val="1F497D" w:themeColor="text2"/>
          <w:sz w:val="22"/>
          <w:szCs w:val="22"/>
        </w:rPr>
        <w:t>s</w:t>
      </w:r>
      <w:r w:rsidR="00203EA2" w:rsidRPr="00C20540">
        <w:rPr>
          <w:rFonts w:asciiTheme="minorHAnsi" w:hAnsiTheme="minorHAnsi"/>
          <w:color w:val="1F497D" w:themeColor="text2"/>
          <w:sz w:val="22"/>
          <w:szCs w:val="22"/>
        </w:rPr>
        <w:t>. At these polling stations, the Ranger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personnel</w:t>
      </w:r>
      <w:r w:rsidR="00203EA2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disregarded the ECP-issued accreditation card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>s</w:t>
      </w:r>
      <w:r w:rsidR="00203EA2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to FAFEN observers and instead wanted some ECP letter, which is not covered by any procedure.</w:t>
      </w:r>
      <w:r w:rsidR="00266D6D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However, most FAFEN observers were disallowed by </w:t>
      </w:r>
      <w:r w:rsidR="00C20540">
        <w:rPr>
          <w:rFonts w:asciiTheme="minorHAnsi" w:hAnsiTheme="minorHAnsi"/>
          <w:color w:val="1F497D" w:themeColor="text2"/>
          <w:sz w:val="22"/>
          <w:szCs w:val="22"/>
        </w:rPr>
        <w:t xml:space="preserve">the </w:t>
      </w:r>
      <w:r w:rsidR="00266D6D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security 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personnel </w:t>
      </w:r>
      <w:r w:rsidR="00266D6D" w:rsidRPr="00C20540">
        <w:rPr>
          <w:rFonts w:asciiTheme="minorHAnsi" w:hAnsiTheme="minorHAnsi"/>
          <w:color w:val="1F497D" w:themeColor="text2"/>
          <w:sz w:val="22"/>
          <w:szCs w:val="22"/>
        </w:rPr>
        <w:t>to observe the counting process despite ECP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>’s</w:t>
      </w:r>
      <w:r w:rsidR="00266D6D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permission.</w:t>
      </w:r>
      <w:r w:rsidR="00E47904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FAFEN acknowledges the support provided by the District Returning Officer when restrictions to observation were brought to his notice. </w:t>
      </w:r>
    </w:p>
    <w:p w14:paraId="7D0C4A11" w14:textId="77777777" w:rsidR="00203EA2" w:rsidRPr="00C20540" w:rsidRDefault="00203EA2" w:rsidP="00191A54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14:paraId="0B5C63FD" w14:textId="76125364" w:rsidR="00625741" w:rsidRPr="00C20540" w:rsidRDefault="002A5D16" w:rsidP="002A5D16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Though </w:t>
      </w:r>
      <w:r w:rsidR="00266D6D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FAFEN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observed </w:t>
      </w:r>
      <w:r w:rsidR="00266D6D" w:rsidRPr="00C20540">
        <w:rPr>
          <w:rFonts w:asciiTheme="minorHAnsi" w:hAnsiTheme="minorHAnsi"/>
          <w:color w:val="1F497D" w:themeColor="text2"/>
          <w:sz w:val="22"/>
          <w:szCs w:val="22"/>
        </w:rPr>
        <w:t>improvement</w:t>
      </w:r>
      <w:r>
        <w:rPr>
          <w:rFonts w:asciiTheme="minorHAnsi" w:hAnsiTheme="minorHAnsi"/>
          <w:color w:val="1F497D" w:themeColor="text2"/>
          <w:sz w:val="22"/>
          <w:szCs w:val="22"/>
        </w:rPr>
        <w:t>s</w:t>
      </w:r>
      <w:r w:rsidR="00266D6D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in the polling process</w:t>
      </w:r>
      <w:r>
        <w:rPr>
          <w:rFonts w:asciiTheme="minorHAnsi" w:hAnsiTheme="minorHAnsi"/>
          <w:color w:val="1F497D" w:themeColor="text2"/>
          <w:sz w:val="22"/>
          <w:szCs w:val="22"/>
        </w:rPr>
        <w:t>; however,</w:t>
      </w:r>
      <w:r w:rsidR="00266D6D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its observers reported instances where secrecy of voters appeared to </w:t>
      </w:r>
      <w:r w:rsidR="00B51723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have been </w:t>
      </w:r>
      <w:r w:rsidR="00266D6D" w:rsidRPr="00C20540">
        <w:rPr>
          <w:rFonts w:asciiTheme="minorHAnsi" w:hAnsiTheme="minorHAnsi"/>
          <w:color w:val="1F497D" w:themeColor="text2"/>
          <w:sz w:val="22"/>
          <w:szCs w:val="22"/>
        </w:rPr>
        <w:t>compr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>om</w:t>
      </w:r>
      <w:r w:rsidR="00266D6D" w:rsidRPr="00C20540">
        <w:rPr>
          <w:rFonts w:asciiTheme="minorHAnsi" w:hAnsiTheme="minorHAnsi"/>
          <w:color w:val="1F497D" w:themeColor="text2"/>
          <w:sz w:val="22"/>
          <w:szCs w:val="22"/>
        </w:rPr>
        <w:t>ise</w:t>
      </w:r>
      <w:r w:rsidR="00B51723" w:rsidRPr="00C20540">
        <w:rPr>
          <w:rFonts w:asciiTheme="minorHAnsi" w:hAnsiTheme="minorHAnsi"/>
          <w:color w:val="1F497D" w:themeColor="text2"/>
          <w:sz w:val="22"/>
          <w:szCs w:val="22"/>
        </w:rPr>
        <w:t>d</w:t>
      </w:r>
      <w:r w:rsidR="00266D6D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. While CCTVs 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>at</w:t>
      </w:r>
      <w:r w:rsidR="00266D6D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few polling stations</w:t>
      </w:r>
      <w:r w:rsidR="00342921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B51723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were </w:t>
      </w:r>
      <w:r w:rsidR="00342921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affixed in </w:t>
      </w:r>
      <w:r w:rsidR="00266D6D" w:rsidRPr="00C20540">
        <w:rPr>
          <w:rFonts w:asciiTheme="minorHAnsi" w:hAnsiTheme="minorHAnsi"/>
          <w:color w:val="1F497D" w:themeColor="text2"/>
          <w:sz w:val="22"/>
          <w:szCs w:val="22"/>
        </w:rPr>
        <w:t>such</w:t>
      </w:r>
      <w:r w:rsidR="00342921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a manner </w:t>
      </w:r>
      <w:r w:rsidR="00266D6D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that they could </w:t>
      </w:r>
      <w:r w:rsidR="00342921" w:rsidRPr="00C20540">
        <w:rPr>
          <w:rFonts w:asciiTheme="minorHAnsi" w:hAnsiTheme="minorHAnsi"/>
          <w:color w:val="1F497D" w:themeColor="text2"/>
          <w:sz w:val="22"/>
          <w:szCs w:val="22"/>
        </w:rPr>
        <w:t>capture the voter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>s</w:t>
      </w:r>
      <w:r w:rsidR="00342921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stamping ballot papers, in others the secrecy screen</w:t>
      </w:r>
      <w:r w:rsidR="00E47904" w:rsidRPr="00C20540">
        <w:rPr>
          <w:rFonts w:asciiTheme="minorHAnsi" w:hAnsiTheme="minorHAnsi"/>
          <w:color w:val="1F497D" w:themeColor="text2"/>
          <w:sz w:val="22"/>
          <w:szCs w:val="22"/>
        </w:rPr>
        <w:t>s were</w:t>
      </w:r>
      <w:r w:rsidR="00342921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fixed either in front of open windows or not in the extreme corner of booth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>s</w:t>
      </w:r>
      <w:r w:rsidR="00342921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to maximize privacy. In a few instances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>,</w:t>
      </w:r>
      <w:r w:rsidR="00342921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the security 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personnel </w:t>
      </w:r>
      <w:r w:rsidR="00342921" w:rsidRPr="00C20540">
        <w:rPr>
          <w:rFonts w:asciiTheme="minorHAnsi" w:hAnsiTheme="minorHAnsi"/>
          <w:color w:val="1F497D" w:themeColor="text2"/>
          <w:sz w:val="22"/>
          <w:szCs w:val="22"/>
        </w:rPr>
        <w:t>were standing to</w:t>
      </w:r>
      <w:r w:rsidR="00B51723" w:rsidRPr="00C20540">
        <w:rPr>
          <w:rFonts w:asciiTheme="minorHAnsi" w:hAnsiTheme="minorHAnsi"/>
          <w:color w:val="1F497D" w:themeColor="text2"/>
          <w:sz w:val="22"/>
          <w:szCs w:val="22"/>
        </w:rPr>
        <w:t>o</w:t>
      </w:r>
      <w:r w:rsidR="00342921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close to the secrecy screen</w:t>
      </w:r>
      <w:r w:rsidR="00B51723" w:rsidRPr="00C20540">
        <w:rPr>
          <w:rFonts w:asciiTheme="minorHAnsi" w:hAnsiTheme="minorHAnsi"/>
          <w:color w:val="1F497D" w:themeColor="text2"/>
          <w:sz w:val="22"/>
          <w:szCs w:val="22"/>
        </w:rPr>
        <w:t>s</w:t>
      </w:r>
      <w:r w:rsidR="00342921" w:rsidRPr="00C20540">
        <w:rPr>
          <w:rFonts w:asciiTheme="minorHAnsi" w:hAnsiTheme="minorHAnsi"/>
          <w:color w:val="1F497D" w:themeColor="text2"/>
          <w:sz w:val="22"/>
          <w:szCs w:val="22"/>
        </w:rPr>
        <w:t>.</w:t>
      </w:r>
    </w:p>
    <w:p w14:paraId="04A0A706" w14:textId="77777777" w:rsidR="00342921" w:rsidRPr="00C20540" w:rsidRDefault="00342921" w:rsidP="00191A54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14:paraId="25A4E66A" w14:textId="16547719" w:rsidR="00C65867" w:rsidRPr="00C20540" w:rsidRDefault="00342921" w:rsidP="00856584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With the electoral procedures </w:t>
      </w:r>
      <w:r w:rsidR="00B51723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generally </w:t>
      </w:r>
      <w:r w:rsidRPr="00C20540">
        <w:rPr>
          <w:rFonts w:asciiTheme="minorHAnsi" w:hAnsiTheme="minorHAnsi"/>
          <w:color w:val="1F497D" w:themeColor="text2"/>
          <w:sz w:val="22"/>
          <w:szCs w:val="22"/>
        </w:rPr>
        <w:t>followed, there have been instances of changes in the polling scheme</w:t>
      </w:r>
      <w:r w:rsidR="00B51723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s such as few in 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the </w:t>
      </w:r>
      <w:r w:rsidR="00B51723" w:rsidRPr="00C20540">
        <w:rPr>
          <w:rFonts w:asciiTheme="minorHAnsi" w:hAnsiTheme="minorHAnsi"/>
          <w:color w:val="1F497D" w:themeColor="text2"/>
          <w:sz w:val="22"/>
          <w:szCs w:val="22"/>
        </w:rPr>
        <w:t>Liaqatabad area of the constituency</w:t>
      </w:r>
      <w:r w:rsidRPr="00C20540">
        <w:rPr>
          <w:rFonts w:asciiTheme="minorHAnsi" w:hAnsiTheme="minorHAnsi"/>
          <w:color w:val="1F497D" w:themeColor="text2"/>
          <w:sz w:val="22"/>
          <w:szCs w:val="22"/>
        </w:rPr>
        <w:t>. Similarly, polling camps were set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up </w:t>
      </w:r>
      <w:r w:rsidR="00C65867" w:rsidRPr="00C20540">
        <w:rPr>
          <w:rFonts w:asciiTheme="minorHAnsi" w:hAnsiTheme="minorHAnsi"/>
          <w:color w:val="1F497D" w:themeColor="text2"/>
          <w:sz w:val="22"/>
          <w:szCs w:val="22"/>
        </w:rPr>
        <w:t>within 400 yards of</w:t>
      </w:r>
      <w:r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few polling stations and voters were seen bringing slips with signs of political parties inside the polling stations. </w:t>
      </w:r>
    </w:p>
    <w:p w14:paraId="1C2F673C" w14:textId="77777777" w:rsidR="00C65867" w:rsidRPr="00C20540" w:rsidRDefault="00C65867" w:rsidP="00342921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14:paraId="4E472743" w14:textId="2E155CD3" w:rsidR="00191A54" w:rsidRPr="00C20540" w:rsidRDefault="00342921" w:rsidP="002A5D16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Equally </w:t>
      </w:r>
      <w:r w:rsidR="00C65867" w:rsidRPr="00C20540">
        <w:rPr>
          <w:rFonts w:asciiTheme="minorHAnsi" w:hAnsiTheme="minorHAnsi"/>
          <w:color w:val="1F497D" w:themeColor="text2"/>
          <w:sz w:val="22"/>
          <w:szCs w:val="22"/>
        </w:rPr>
        <w:t>concerning</w:t>
      </w:r>
      <w:r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has been the polling station arrangements as in most cases multiple booths were set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C20540">
        <w:rPr>
          <w:rFonts w:asciiTheme="minorHAnsi" w:hAnsiTheme="minorHAnsi"/>
          <w:color w:val="1F497D" w:themeColor="text2"/>
          <w:sz w:val="22"/>
          <w:szCs w:val="22"/>
        </w:rPr>
        <w:t>up inside one room caus</w:t>
      </w:r>
      <w:r w:rsidR="002A5D16">
        <w:rPr>
          <w:rFonts w:asciiTheme="minorHAnsi" w:hAnsiTheme="minorHAnsi"/>
          <w:color w:val="1F497D" w:themeColor="text2"/>
          <w:sz w:val="22"/>
          <w:szCs w:val="22"/>
        </w:rPr>
        <w:t>ing</w:t>
      </w:r>
      <w:r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inconvenience to voters.</w:t>
      </w:r>
      <w:r w:rsidR="00C65867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="004F7CB8" w:rsidRPr="00C20540">
        <w:rPr>
          <w:rFonts w:asciiTheme="minorHAnsi" w:hAnsiTheme="minorHAnsi"/>
          <w:color w:val="1F497D" w:themeColor="text2"/>
          <w:sz w:val="22"/>
          <w:szCs w:val="22"/>
        </w:rPr>
        <w:t>Such arrangement</w:t>
      </w:r>
      <w:r w:rsidR="00856584" w:rsidRPr="00C20540">
        <w:rPr>
          <w:rFonts w:asciiTheme="minorHAnsi" w:hAnsiTheme="minorHAnsi"/>
          <w:color w:val="1F497D" w:themeColor="text2"/>
          <w:sz w:val="22"/>
          <w:szCs w:val="22"/>
        </w:rPr>
        <w:t>s</w:t>
      </w:r>
      <w:r w:rsidR="004F7CB8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 also allowed an otherwise avoidable clogging of voters inside as well as outside polling stations. </w:t>
      </w:r>
      <w:r w:rsidR="00C65867" w:rsidRPr="00C20540">
        <w:rPr>
          <w:rFonts w:asciiTheme="minorHAnsi" w:hAnsiTheme="minorHAnsi"/>
          <w:color w:val="1F497D" w:themeColor="text2"/>
          <w:sz w:val="22"/>
          <w:szCs w:val="22"/>
        </w:rPr>
        <w:t>In addition, polling stations were set up in many cases on the second floor, totally disregarding the special needs of voters with disabilities as well as senior citizens.</w:t>
      </w:r>
      <w:r w:rsidR="00191A54" w:rsidRPr="00C20540">
        <w:rPr>
          <w:rFonts w:asciiTheme="minorHAnsi" w:hAnsiTheme="minorHAnsi"/>
          <w:color w:val="1F497D" w:themeColor="text2"/>
          <w:sz w:val="22"/>
          <w:szCs w:val="22"/>
        </w:rPr>
        <w:t xml:space="preserve">         </w:t>
      </w:r>
    </w:p>
    <w:p w14:paraId="1ABA1FD1" w14:textId="77777777" w:rsidR="00191A54" w:rsidRPr="00C20540" w:rsidRDefault="00191A54" w:rsidP="00C20540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C20540">
        <w:rPr>
          <w:rFonts w:asciiTheme="minorHAnsi" w:hAnsiTheme="minorHAnsi"/>
          <w:color w:val="1F497D" w:themeColor="text2"/>
          <w:sz w:val="22"/>
          <w:szCs w:val="22"/>
        </w:rPr>
        <w:t> </w:t>
      </w:r>
    </w:p>
    <w:p w14:paraId="71634CAB" w14:textId="1F24072C" w:rsidR="00191A54" w:rsidRPr="00C20540" w:rsidRDefault="00191A54" w:rsidP="00C20540">
      <w:pPr>
        <w:spacing w:line="276" w:lineRule="auto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C20540">
        <w:rPr>
          <w:rFonts w:asciiTheme="minorHAnsi" w:hAnsiTheme="minorHAnsi"/>
          <w:color w:val="1F497D" w:themeColor="text2"/>
          <w:sz w:val="22"/>
          <w:szCs w:val="22"/>
        </w:rPr>
        <w:t>FAFEN recommends:</w:t>
      </w:r>
    </w:p>
    <w:p w14:paraId="098141B9" w14:textId="77777777" w:rsidR="00191A54" w:rsidRPr="00FA0400" w:rsidRDefault="00191A54" w:rsidP="00191A5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FA0400">
        <w:rPr>
          <w:rFonts w:asciiTheme="minorHAnsi" w:hAnsiTheme="minorHAnsi" w:cstheme="minorHAnsi"/>
          <w:bCs/>
          <w:sz w:val="22"/>
          <w:szCs w:val="22"/>
        </w:rPr>
        <w:t> </w:t>
      </w:r>
    </w:p>
    <w:p w14:paraId="5A93D90A" w14:textId="3CBDE8E3" w:rsidR="00191A54" w:rsidRPr="00C20540" w:rsidRDefault="00191A54" w:rsidP="00C20540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1F497D" w:themeColor="text2"/>
        </w:rPr>
      </w:pPr>
      <w:r w:rsidRPr="00C20540">
        <w:rPr>
          <w:rFonts w:asciiTheme="minorHAnsi" w:hAnsiTheme="minorHAnsi"/>
          <w:color w:val="1F497D" w:themeColor="text2"/>
        </w:rPr>
        <w:t xml:space="preserve">The ECP should </w:t>
      </w:r>
      <w:r w:rsidR="004F7CB8" w:rsidRPr="00C20540">
        <w:rPr>
          <w:rFonts w:asciiTheme="minorHAnsi" w:hAnsiTheme="minorHAnsi"/>
          <w:color w:val="1F497D" w:themeColor="text2"/>
        </w:rPr>
        <w:t xml:space="preserve">ensure that its officials are empowered to enforce electoral procedures as effectively as was done by </w:t>
      </w:r>
      <w:r w:rsidR="004A6AB0" w:rsidRPr="00C20540">
        <w:rPr>
          <w:rFonts w:asciiTheme="minorHAnsi" w:hAnsiTheme="minorHAnsi"/>
          <w:color w:val="1F497D" w:themeColor="text2"/>
        </w:rPr>
        <w:t xml:space="preserve">the </w:t>
      </w:r>
      <w:r w:rsidRPr="00C20540">
        <w:rPr>
          <w:rFonts w:asciiTheme="minorHAnsi" w:hAnsiTheme="minorHAnsi"/>
          <w:color w:val="1F497D" w:themeColor="text2"/>
        </w:rPr>
        <w:t xml:space="preserve">security </w:t>
      </w:r>
      <w:r w:rsidR="004A6AB0" w:rsidRPr="00C20540">
        <w:rPr>
          <w:rFonts w:asciiTheme="minorHAnsi" w:hAnsiTheme="minorHAnsi"/>
          <w:color w:val="1F497D" w:themeColor="text2"/>
        </w:rPr>
        <w:t xml:space="preserve">personnel </w:t>
      </w:r>
      <w:r w:rsidR="004F7CB8" w:rsidRPr="00C20540">
        <w:rPr>
          <w:rFonts w:asciiTheme="minorHAnsi" w:hAnsiTheme="minorHAnsi"/>
          <w:color w:val="1F497D" w:themeColor="text2"/>
        </w:rPr>
        <w:t xml:space="preserve">in NA-246 in order to ensure </w:t>
      </w:r>
      <w:r w:rsidR="00FA7F34">
        <w:rPr>
          <w:rFonts w:asciiTheme="minorHAnsi" w:hAnsiTheme="minorHAnsi"/>
          <w:color w:val="1F497D" w:themeColor="text2"/>
        </w:rPr>
        <w:t xml:space="preserve">that </w:t>
      </w:r>
      <w:r w:rsidR="004F7CB8" w:rsidRPr="00C20540">
        <w:rPr>
          <w:rFonts w:asciiTheme="minorHAnsi" w:hAnsiTheme="minorHAnsi"/>
          <w:color w:val="1F497D" w:themeColor="text2"/>
        </w:rPr>
        <w:t xml:space="preserve">better quality </w:t>
      </w:r>
      <w:r w:rsidR="004A6AB0" w:rsidRPr="00C20540">
        <w:rPr>
          <w:rFonts w:asciiTheme="minorHAnsi" w:hAnsiTheme="minorHAnsi"/>
          <w:color w:val="1F497D" w:themeColor="text2"/>
        </w:rPr>
        <w:t xml:space="preserve">of </w:t>
      </w:r>
      <w:r w:rsidR="004F7CB8" w:rsidRPr="00C20540">
        <w:rPr>
          <w:rFonts w:asciiTheme="minorHAnsi" w:hAnsiTheme="minorHAnsi"/>
          <w:color w:val="1F497D" w:themeColor="text2"/>
        </w:rPr>
        <w:t xml:space="preserve">elections can be </w:t>
      </w:r>
      <w:r w:rsidR="004A6AB0" w:rsidRPr="00C20540">
        <w:rPr>
          <w:rFonts w:asciiTheme="minorHAnsi" w:hAnsiTheme="minorHAnsi"/>
          <w:color w:val="1F497D" w:themeColor="text2"/>
        </w:rPr>
        <w:t xml:space="preserve">held </w:t>
      </w:r>
      <w:r w:rsidR="004F7CB8" w:rsidRPr="00C20540">
        <w:rPr>
          <w:rFonts w:asciiTheme="minorHAnsi" w:hAnsiTheme="minorHAnsi"/>
          <w:color w:val="1F497D" w:themeColor="text2"/>
        </w:rPr>
        <w:t xml:space="preserve">in general and local </w:t>
      </w:r>
      <w:r w:rsidR="004A6AB0" w:rsidRPr="00C20540">
        <w:rPr>
          <w:rFonts w:asciiTheme="minorHAnsi" w:hAnsiTheme="minorHAnsi"/>
          <w:color w:val="1F497D" w:themeColor="text2"/>
        </w:rPr>
        <w:t xml:space="preserve">government </w:t>
      </w:r>
      <w:r w:rsidR="004F7CB8" w:rsidRPr="00C20540">
        <w:rPr>
          <w:rFonts w:asciiTheme="minorHAnsi" w:hAnsiTheme="minorHAnsi"/>
          <w:color w:val="1F497D" w:themeColor="text2"/>
        </w:rPr>
        <w:t>elections</w:t>
      </w:r>
      <w:r w:rsidRPr="00C20540">
        <w:rPr>
          <w:rFonts w:asciiTheme="minorHAnsi" w:hAnsiTheme="minorHAnsi"/>
          <w:color w:val="1F497D" w:themeColor="text2"/>
        </w:rPr>
        <w:t>.</w:t>
      </w:r>
    </w:p>
    <w:p w14:paraId="74FA39B5" w14:textId="32DF41C0" w:rsidR="00191A54" w:rsidRPr="00C20540" w:rsidRDefault="00191A54" w:rsidP="00FA7F3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1F497D" w:themeColor="text2"/>
        </w:rPr>
      </w:pPr>
      <w:r w:rsidRPr="00C20540">
        <w:rPr>
          <w:rFonts w:asciiTheme="minorHAnsi" w:hAnsiTheme="minorHAnsi"/>
          <w:color w:val="1F497D" w:themeColor="text2"/>
        </w:rPr>
        <w:t xml:space="preserve">Polling officials should ensure all campaign materials and party camps are removed </w:t>
      </w:r>
      <w:r w:rsidR="00FA7F34">
        <w:rPr>
          <w:rFonts w:asciiTheme="minorHAnsi" w:hAnsiTheme="minorHAnsi"/>
          <w:color w:val="1F497D" w:themeColor="text2"/>
        </w:rPr>
        <w:t>within 400 yards of</w:t>
      </w:r>
      <w:r w:rsidRPr="00C20540">
        <w:rPr>
          <w:rFonts w:asciiTheme="minorHAnsi" w:hAnsiTheme="minorHAnsi"/>
          <w:color w:val="1F497D" w:themeColor="text2"/>
        </w:rPr>
        <w:t xml:space="preserve"> the polling stations.</w:t>
      </w:r>
    </w:p>
    <w:p w14:paraId="46350686" w14:textId="39EA4295" w:rsidR="004F7CB8" w:rsidRPr="00C20540" w:rsidRDefault="004A6AB0" w:rsidP="00C20540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1F497D" w:themeColor="text2"/>
        </w:rPr>
      </w:pPr>
      <w:r w:rsidRPr="00C20540">
        <w:rPr>
          <w:rFonts w:asciiTheme="minorHAnsi" w:hAnsiTheme="minorHAnsi"/>
          <w:color w:val="1F497D" w:themeColor="text2"/>
        </w:rPr>
        <w:lastRenderedPageBreak/>
        <w:t xml:space="preserve">The </w:t>
      </w:r>
      <w:r w:rsidR="004F7CB8" w:rsidRPr="00C20540">
        <w:rPr>
          <w:rFonts w:asciiTheme="minorHAnsi" w:hAnsiTheme="minorHAnsi"/>
          <w:color w:val="1F497D" w:themeColor="text2"/>
        </w:rPr>
        <w:t>ECP must instruct its officials as well as security personnel to be more sensitive to the voters’</w:t>
      </w:r>
      <w:r w:rsidR="00C85716" w:rsidRPr="00C20540">
        <w:rPr>
          <w:rFonts w:asciiTheme="minorHAnsi" w:hAnsiTheme="minorHAnsi"/>
          <w:color w:val="1F497D" w:themeColor="text2"/>
        </w:rPr>
        <w:t xml:space="preserve"> right to secret ballot</w:t>
      </w:r>
      <w:r w:rsidR="004F7CB8" w:rsidRPr="00C20540">
        <w:rPr>
          <w:rFonts w:asciiTheme="minorHAnsi" w:hAnsiTheme="minorHAnsi"/>
          <w:color w:val="1F497D" w:themeColor="text2"/>
        </w:rPr>
        <w:t>. The use of CCTV</w:t>
      </w:r>
      <w:r w:rsidR="00FA7F34">
        <w:rPr>
          <w:rFonts w:asciiTheme="minorHAnsi" w:hAnsiTheme="minorHAnsi"/>
          <w:color w:val="1F497D" w:themeColor="text2"/>
        </w:rPr>
        <w:t>s</w:t>
      </w:r>
      <w:r w:rsidR="004F7CB8" w:rsidRPr="00C20540">
        <w:rPr>
          <w:rFonts w:asciiTheme="minorHAnsi" w:hAnsiTheme="minorHAnsi"/>
          <w:color w:val="1F497D" w:themeColor="text2"/>
        </w:rPr>
        <w:t xml:space="preserve"> should be restricted to capture polling stations environment in such a manner that it doesn’t compromise voters’ right to secrecy. </w:t>
      </w:r>
    </w:p>
    <w:p w14:paraId="77D06B2D" w14:textId="6B09342E" w:rsidR="004F7CB8" w:rsidRDefault="00C85716" w:rsidP="00FA7F3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color w:val="1F497D" w:themeColor="text2"/>
        </w:rPr>
      </w:pPr>
      <w:r w:rsidRPr="00C20540">
        <w:rPr>
          <w:rFonts w:asciiTheme="minorHAnsi" w:hAnsiTheme="minorHAnsi"/>
          <w:color w:val="1F497D" w:themeColor="text2"/>
        </w:rPr>
        <w:t>Specific procedures should be developed on polling station arrangements in view of specific needs of voters with disabilities as well as senior citizens.</w:t>
      </w:r>
    </w:p>
    <w:p w14:paraId="3E84D63B" w14:textId="17724C79" w:rsidR="00191A54" w:rsidRPr="008A160A" w:rsidRDefault="008A160A" w:rsidP="00191A54">
      <w:pPr>
        <w:pStyle w:val="ListParagraph"/>
        <w:numPr>
          <w:ilvl w:val="0"/>
          <w:numId w:val="3"/>
        </w:numPr>
        <w:jc w:val="both"/>
      </w:pPr>
      <w:r w:rsidRPr="008A160A">
        <w:rPr>
          <w:rFonts w:asciiTheme="minorHAnsi" w:hAnsiTheme="minorHAnsi"/>
          <w:color w:val="1F497D" w:themeColor="text2"/>
        </w:rPr>
        <w:t>The ECP should encourage and facilitate local observers to monitor the polling process for transparency. A better coordination with security agencies is; however, essential to ensure the observers are allowed to observe voting and counting processes.</w:t>
      </w:r>
    </w:p>
    <w:p w14:paraId="091B6A7B" w14:textId="77777777" w:rsidR="005A45CD" w:rsidRPr="00FA0400" w:rsidRDefault="005A45CD"/>
    <w:sectPr w:rsidR="005A45CD" w:rsidRPr="00FA0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7DD02" w14:textId="77777777" w:rsidR="00E61CE1" w:rsidRDefault="00E61CE1" w:rsidP="000C7504">
      <w:r>
        <w:separator/>
      </w:r>
    </w:p>
  </w:endnote>
  <w:endnote w:type="continuationSeparator" w:id="0">
    <w:p w14:paraId="740740A8" w14:textId="77777777" w:rsidR="00E61CE1" w:rsidRDefault="00E61CE1" w:rsidP="000C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2087F" w14:textId="77777777" w:rsidR="00E61CE1" w:rsidRDefault="00E61CE1" w:rsidP="000C7504">
      <w:r>
        <w:separator/>
      </w:r>
    </w:p>
  </w:footnote>
  <w:footnote w:type="continuationSeparator" w:id="0">
    <w:p w14:paraId="7D1EDF7B" w14:textId="77777777" w:rsidR="00E61CE1" w:rsidRDefault="00E61CE1" w:rsidP="000C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8361C"/>
    <w:multiLevelType w:val="multilevel"/>
    <w:tmpl w:val="2118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D61D1"/>
    <w:multiLevelType w:val="hybridMultilevel"/>
    <w:tmpl w:val="F2BCD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45FBE"/>
    <w:multiLevelType w:val="hybridMultilevel"/>
    <w:tmpl w:val="A6FEDBF2"/>
    <w:lvl w:ilvl="0" w:tplc="8F2AB7A2">
      <w:start w:val="1"/>
      <w:numFmt w:val="decimal"/>
      <w:lvlText w:val="%1."/>
      <w:lvlJc w:val="left"/>
      <w:pPr>
        <w:ind w:left="720" w:hanging="360"/>
      </w:pPr>
      <w:rPr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54"/>
    <w:rsid w:val="000C7504"/>
    <w:rsid w:val="000F4549"/>
    <w:rsid w:val="001429C5"/>
    <w:rsid w:val="00191A54"/>
    <w:rsid w:val="00203EA2"/>
    <w:rsid w:val="00266D6D"/>
    <w:rsid w:val="002A4267"/>
    <w:rsid w:val="002A5D16"/>
    <w:rsid w:val="002A7166"/>
    <w:rsid w:val="00342921"/>
    <w:rsid w:val="00443139"/>
    <w:rsid w:val="00453030"/>
    <w:rsid w:val="00477C5B"/>
    <w:rsid w:val="00480196"/>
    <w:rsid w:val="004A0B3F"/>
    <w:rsid w:val="004A6AB0"/>
    <w:rsid w:val="004C3FF1"/>
    <w:rsid w:val="004F7CB8"/>
    <w:rsid w:val="00507EDF"/>
    <w:rsid w:val="00543F16"/>
    <w:rsid w:val="00563D23"/>
    <w:rsid w:val="005A429C"/>
    <w:rsid w:val="005A45CD"/>
    <w:rsid w:val="005D221B"/>
    <w:rsid w:val="005F2B5A"/>
    <w:rsid w:val="00625741"/>
    <w:rsid w:val="00664C22"/>
    <w:rsid w:val="00675C2B"/>
    <w:rsid w:val="0068738C"/>
    <w:rsid w:val="006912A3"/>
    <w:rsid w:val="006C22B9"/>
    <w:rsid w:val="00727243"/>
    <w:rsid w:val="00735737"/>
    <w:rsid w:val="007566D5"/>
    <w:rsid w:val="007761F8"/>
    <w:rsid w:val="007A7CA9"/>
    <w:rsid w:val="007E16A1"/>
    <w:rsid w:val="0083061C"/>
    <w:rsid w:val="008551FB"/>
    <w:rsid w:val="00856584"/>
    <w:rsid w:val="00866FF7"/>
    <w:rsid w:val="00894266"/>
    <w:rsid w:val="008A160A"/>
    <w:rsid w:val="00973723"/>
    <w:rsid w:val="009A0B39"/>
    <w:rsid w:val="009C5ADE"/>
    <w:rsid w:val="00A36B0D"/>
    <w:rsid w:val="00A50319"/>
    <w:rsid w:val="00A64241"/>
    <w:rsid w:val="00A741BB"/>
    <w:rsid w:val="00A963DB"/>
    <w:rsid w:val="00AA10A0"/>
    <w:rsid w:val="00AE579F"/>
    <w:rsid w:val="00AE5C46"/>
    <w:rsid w:val="00B22698"/>
    <w:rsid w:val="00B226BD"/>
    <w:rsid w:val="00B505F0"/>
    <w:rsid w:val="00B51723"/>
    <w:rsid w:val="00B51755"/>
    <w:rsid w:val="00B61DBE"/>
    <w:rsid w:val="00B810B6"/>
    <w:rsid w:val="00B81CEA"/>
    <w:rsid w:val="00B94DE4"/>
    <w:rsid w:val="00BB2AB0"/>
    <w:rsid w:val="00BF5547"/>
    <w:rsid w:val="00C20540"/>
    <w:rsid w:val="00C35CFF"/>
    <w:rsid w:val="00C501CF"/>
    <w:rsid w:val="00C53F3E"/>
    <w:rsid w:val="00C65867"/>
    <w:rsid w:val="00C85145"/>
    <w:rsid w:val="00C85716"/>
    <w:rsid w:val="00C90138"/>
    <w:rsid w:val="00C93EFA"/>
    <w:rsid w:val="00CF7A46"/>
    <w:rsid w:val="00D12D05"/>
    <w:rsid w:val="00D90AE6"/>
    <w:rsid w:val="00E34558"/>
    <w:rsid w:val="00E379B9"/>
    <w:rsid w:val="00E47904"/>
    <w:rsid w:val="00E60928"/>
    <w:rsid w:val="00E61CE1"/>
    <w:rsid w:val="00FA0400"/>
    <w:rsid w:val="00FA7F34"/>
    <w:rsid w:val="00FC66A0"/>
    <w:rsid w:val="00FD36D5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E42F"/>
  <w15:docId w15:val="{DE8F3225-DDAE-4F9B-9FCB-E198F358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5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549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3DB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F454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49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3D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49"/>
    <w:rPr>
      <w:rFonts w:ascii="Times New Roman" w:eastAsiaTheme="majorEastAsia" w:hAnsi="Times New Roman" w:cstheme="majorBidi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191A5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61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D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DBE"/>
    <w:rPr>
      <w:rFonts w:ascii="Times New Roman" w:eastAsiaTheme="minorHAns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DBE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BE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7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504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504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B315-788D-4BC8-AA45-2CA681FE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mohsinshayan</dc:creator>
  <cp:lastModifiedBy>NDK</cp:lastModifiedBy>
  <cp:revision>7</cp:revision>
  <dcterms:created xsi:type="dcterms:W3CDTF">2015-04-23T15:57:00Z</dcterms:created>
  <dcterms:modified xsi:type="dcterms:W3CDTF">2015-04-24T06:51:00Z</dcterms:modified>
</cp:coreProperties>
</file>