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88" w:rsidRPr="00F93FC7" w:rsidRDefault="005D3488" w:rsidP="00F93FC7">
      <w:pPr>
        <w:bidi/>
        <w:jc w:val="both"/>
        <w:rPr>
          <w:rFonts w:ascii="Jameel Noori Nastaleeq" w:hAnsi="Jameel Noori Nastaleeq" w:cs="Jameel Noori Nastaleeq"/>
          <w:b/>
          <w:bCs/>
          <w:sz w:val="28"/>
          <w:szCs w:val="28"/>
          <w:rtl/>
        </w:rPr>
      </w:pPr>
      <w:r w:rsidRPr="00F93FC7">
        <w:rPr>
          <w:rFonts w:ascii="Jameel Noori Nastaleeq" w:hAnsi="Jameel Noori Nastaleeq" w:cs="Jameel Noori Nastaleeq"/>
          <w:b/>
          <w:bCs/>
          <w:sz w:val="28"/>
          <w:szCs w:val="28"/>
          <w:rtl/>
        </w:rPr>
        <w:t xml:space="preserve">پارلیمان کا </w:t>
      </w:r>
      <w:r w:rsidRPr="00F93FC7">
        <w:rPr>
          <w:rFonts w:ascii="Jameel Noori Nastaleeq" w:hAnsi="Jameel Noori Nastaleeq" w:cs="Jameel Noori Nastaleeq"/>
          <w:b/>
          <w:bCs/>
          <w:sz w:val="28"/>
          <w:szCs w:val="28"/>
        </w:rPr>
        <w:t>39</w:t>
      </w:r>
      <w:r w:rsidR="001224AC">
        <w:rPr>
          <w:rFonts w:ascii="Jameel Noori Nastaleeq" w:hAnsi="Jameel Noori Nastaleeq" w:cs="Jameel Noori Nastaleeq"/>
          <w:b/>
          <w:bCs/>
          <w:sz w:val="28"/>
          <w:szCs w:val="28"/>
          <w:rtl/>
        </w:rPr>
        <w:t xml:space="preserve"> فیصد ایجنڈا </w:t>
      </w:r>
      <w:r w:rsidRPr="00F93FC7">
        <w:rPr>
          <w:rFonts w:ascii="Jameel Noori Nastaleeq" w:hAnsi="Jameel Noori Nastaleeq" w:cs="Jameel Noori Nastaleeq"/>
          <w:b/>
          <w:bCs/>
          <w:sz w:val="28"/>
          <w:szCs w:val="28"/>
          <w:rtl/>
        </w:rPr>
        <w:t xml:space="preserve"> </w:t>
      </w:r>
      <w:r w:rsidR="00F93FC7">
        <w:rPr>
          <w:rFonts w:ascii="Jameel Noori Nastaleeq" w:hAnsi="Jameel Noori Nastaleeq" w:cs="Jameel Noori Nastaleeq"/>
          <w:b/>
          <w:bCs/>
          <w:sz w:val="28"/>
          <w:szCs w:val="28"/>
        </w:rPr>
        <w:t xml:space="preserve"> </w:t>
      </w:r>
      <w:r w:rsidR="00F93FC7">
        <w:rPr>
          <w:rFonts w:ascii="Jameel Noori Nastaleeq" w:hAnsi="Jameel Noori Nastaleeq" w:cs="Jameel Noori Nastaleeq" w:hint="cs"/>
          <w:b/>
          <w:bCs/>
          <w:sz w:val="28"/>
          <w:szCs w:val="28"/>
          <w:rtl/>
          <w:lang w:bidi="ur-PK"/>
        </w:rPr>
        <w:t xml:space="preserve"> خواتین اراکین </w:t>
      </w:r>
      <w:r w:rsidRPr="00F93FC7">
        <w:rPr>
          <w:rFonts w:ascii="Jameel Noori Nastaleeq" w:hAnsi="Jameel Noori Nastaleeq" w:cs="Jameel Noori Nastaleeq"/>
          <w:b/>
          <w:bCs/>
          <w:sz w:val="28"/>
          <w:szCs w:val="28"/>
          <w:rtl/>
        </w:rPr>
        <w:t xml:space="preserve"> نے جمع کرایا: فافن</w:t>
      </w:r>
    </w:p>
    <w:p w:rsidR="005D3488" w:rsidRPr="00F93FC7" w:rsidRDefault="005D3488" w:rsidP="00F93FC7">
      <w:pPr>
        <w:pStyle w:val="ListParagraph"/>
        <w:numPr>
          <w:ilvl w:val="0"/>
          <w:numId w:val="2"/>
        </w:numPr>
        <w:bidi/>
        <w:spacing w:after="0" w:line="240" w:lineRule="auto"/>
        <w:jc w:val="both"/>
        <w:rPr>
          <w:rFonts w:ascii="Jameel Noori Nastaleeq" w:hAnsi="Jameel Noori Nastaleeq" w:cs="Jameel Noori Nastaleeq"/>
          <w:b/>
          <w:bCs/>
          <w:sz w:val="28"/>
          <w:szCs w:val="28"/>
          <w:rtl/>
          <w:lang w:bidi="ur-PK"/>
        </w:rPr>
      </w:pPr>
      <w:r w:rsidRPr="00F93FC7">
        <w:rPr>
          <w:rFonts w:ascii="Jameel Noori Nastaleeq" w:hAnsi="Jameel Noori Nastaleeq" w:cs="Jameel Noori Nastaleeq"/>
          <w:b/>
          <w:bCs/>
          <w:sz w:val="28"/>
          <w:szCs w:val="28"/>
          <w:lang w:bidi="ur-PK"/>
        </w:rPr>
        <w:t xml:space="preserve"> </w:t>
      </w:r>
      <w:r w:rsidRPr="00F93FC7">
        <w:rPr>
          <w:rFonts w:ascii="Jameel Noori Nastaleeq" w:hAnsi="Jameel Noori Nastaleeq" w:cs="Jameel Noori Nastaleeq"/>
          <w:b/>
          <w:bCs/>
          <w:sz w:val="28"/>
          <w:szCs w:val="28"/>
          <w:rtl/>
          <w:lang w:bidi="ur-PK"/>
        </w:rPr>
        <w:t xml:space="preserve">خواتین نے قومی اسمبلی کی  62 فیصد اور سینیٹ  کی  13 فیصد نشستوں میں شرکت کی </w:t>
      </w:r>
    </w:p>
    <w:p w:rsidR="005D3488" w:rsidRPr="00F93FC7" w:rsidRDefault="005D3488" w:rsidP="00F93FC7">
      <w:pPr>
        <w:pStyle w:val="ListParagraph"/>
        <w:numPr>
          <w:ilvl w:val="0"/>
          <w:numId w:val="2"/>
        </w:numPr>
        <w:bidi/>
        <w:spacing w:after="0" w:line="240" w:lineRule="auto"/>
        <w:jc w:val="both"/>
        <w:rPr>
          <w:rFonts w:ascii="Jameel Noori Nastaleeq" w:hAnsi="Jameel Noori Nastaleeq" w:cs="Jameel Noori Nastaleeq"/>
          <w:b/>
          <w:bCs/>
          <w:sz w:val="28"/>
          <w:szCs w:val="28"/>
          <w:rtl/>
          <w:lang w:bidi="ur-PK"/>
        </w:rPr>
      </w:pPr>
      <w:r w:rsidRPr="00F93FC7">
        <w:rPr>
          <w:rFonts w:ascii="Jameel Noori Nastaleeq" w:hAnsi="Jameel Noori Nastaleeq" w:cs="Jameel Noori Nastaleeq"/>
          <w:b/>
          <w:bCs/>
          <w:sz w:val="28"/>
          <w:szCs w:val="28"/>
          <w:rtl/>
          <w:lang w:bidi="ur-PK"/>
        </w:rPr>
        <w:t xml:space="preserve">ایجنڈا جمع کرانے کی فی  خاتون ممبر شرح 23 فیصد جبکہ فی مرد </w:t>
      </w:r>
      <w:r w:rsidR="00F93FC7" w:rsidRPr="00F93FC7">
        <w:rPr>
          <w:rFonts w:ascii="Jameel Noori Nastaleeq" w:hAnsi="Jameel Noori Nastaleeq" w:cs="Jameel Noori Nastaleeq"/>
          <w:b/>
          <w:bCs/>
          <w:sz w:val="28"/>
          <w:szCs w:val="28"/>
          <w:rtl/>
          <w:lang w:bidi="ur-PK"/>
        </w:rPr>
        <w:t>رکن</w:t>
      </w:r>
      <w:r w:rsidRPr="00F93FC7">
        <w:rPr>
          <w:rFonts w:ascii="Jameel Noori Nastaleeq" w:hAnsi="Jameel Noori Nastaleeq" w:cs="Jameel Noori Nastaleeq"/>
          <w:b/>
          <w:bCs/>
          <w:sz w:val="28"/>
          <w:szCs w:val="28"/>
          <w:rtl/>
          <w:lang w:bidi="ur-PK"/>
        </w:rPr>
        <w:t xml:space="preserve"> شرح 10 فیصد رہی </w:t>
      </w:r>
    </w:p>
    <w:p w:rsidR="005D3488" w:rsidRPr="00F93FC7" w:rsidRDefault="005D3488" w:rsidP="00F93FC7">
      <w:pPr>
        <w:bidi/>
        <w:spacing w:after="240"/>
        <w:jc w:val="both"/>
        <w:rPr>
          <w:rFonts w:ascii="Jameel Noori Nastaleeq" w:hAnsi="Jameel Noori Nastaleeq" w:cs="Jameel Noori Nastaleeq"/>
          <w:sz w:val="28"/>
          <w:szCs w:val="28"/>
        </w:rPr>
      </w:pPr>
      <w:r w:rsidRPr="00F93FC7">
        <w:rPr>
          <w:rFonts w:ascii="Jameel Noori Nastaleeq" w:hAnsi="Jameel Noori Nastaleeq" w:cs="Jameel Noori Nastaleeq"/>
          <w:sz w:val="28"/>
          <w:szCs w:val="28"/>
          <w:rtl/>
          <w:lang w:bidi="ur-PK"/>
        </w:rPr>
        <w:t xml:space="preserve">اسلام آباد ، 07 مارچ 2018 : پارلیمان میں </w:t>
      </w:r>
      <w:r w:rsidRPr="00F93FC7">
        <w:rPr>
          <w:rFonts w:ascii="Jameel Noori Nastaleeq" w:eastAsia="Times New Roman" w:hAnsi="Jameel Noori Nastaleeq" w:cs="Jameel Noori Nastaleeq"/>
          <w:sz w:val="28"/>
          <w:szCs w:val="28"/>
        </w:rPr>
        <w:t>2017-2018</w:t>
      </w:r>
      <w:r w:rsidRPr="00F93FC7">
        <w:rPr>
          <w:rFonts w:ascii="Jameel Noori Nastaleeq" w:eastAsia="Times New Roman" w:hAnsi="Jameel Noori Nastaleeq" w:cs="Jameel Noori Nastaleeq"/>
          <w:sz w:val="28"/>
          <w:szCs w:val="28"/>
          <w:rtl/>
        </w:rPr>
        <w:t xml:space="preserve"> کے دوران قومی اسمبلی  اور ایوان بالا کی خواتین اراکین نے اپنے مرد ہم منصبوں  کیساتھ  39 فیصد ایجنڈا  شیئر کیا  خواتین کے عالمی دن کے موقع پر فری اینڈ فئیر الیکشن کی جانب سے خواتین ارکان پارلیمان کی تقابلی  کارکردگی پر جاری رپورٹ میں کہا گیا ہے کہ  </w:t>
      </w:r>
      <w:r w:rsidRPr="00F93FC7">
        <w:rPr>
          <w:rFonts w:ascii="Jameel Noori Nastaleeq" w:hAnsi="Jameel Noori Nastaleeq" w:cs="Jameel Noori Nastaleeq"/>
          <w:sz w:val="28"/>
          <w:szCs w:val="28"/>
          <w:rtl/>
          <w:lang w:bidi="ur-PK"/>
        </w:rPr>
        <w:t xml:space="preserve">خواتین اراکین  قومی اسمبلی  نے گذشتہ </w:t>
      </w:r>
      <w:r w:rsidR="007D2765" w:rsidRPr="00F93FC7">
        <w:rPr>
          <w:rFonts w:ascii="Jameel Noori Nastaleeq" w:hAnsi="Jameel Noori Nastaleeq" w:cs="Jameel Noori Nastaleeq"/>
          <w:sz w:val="28"/>
          <w:szCs w:val="28"/>
          <w:rtl/>
          <w:lang w:bidi="ur-PK"/>
        </w:rPr>
        <w:t xml:space="preserve"> پارلیمانی سال مئی 2017 سے </w:t>
      </w:r>
      <w:r w:rsidRPr="00F93FC7">
        <w:rPr>
          <w:rFonts w:ascii="Jameel Noori Nastaleeq" w:hAnsi="Jameel Noori Nastaleeq" w:cs="Jameel Noori Nastaleeq"/>
          <w:sz w:val="28"/>
          <w:szCs w:val="28"/>
          <w:rtl/>
          <w:lang w:bidi="ur-PK"/>
        </w:rPr>
        <w:t xml:space="preserve"> </w:t>
      </w:r>
      <w:r w:rsidR="007D2765" w:rsidRPr="00F93FC7">
        <w:rPr>
          <w:rFonts w:ascii="Jameel Noori Nastaleeq" w:hAnsi="Jameel Noori Nastaleeq" w:cs="Jameel Noori Nastaleeq"/>
          <w:sz w:val="28"/>
          <w:szCs w:val="28"/>
          <w:rtl/>
          <w:lang w:bidi="ur-PK"/>
        </w:rPr>
        <w:t xml:space="preserve">18 فروری  اور ایوان بالا میں مارچ 2017 تا مارچ 2018 تک </w:t>
      </w:r>
      <w:r w:rsidRPr="00F93FC7">
        <w:rPr>
          <w:rFonts w:ascii="Jameel Noori Nastaleeq" w:hAnsi="Jameel Noori Nastaleeq" w:cs="Jameel Noori Nastaleeq"/>
          <w:sz w:val="28"/>
          <w:szCs w:val="28"/>
          <w:rtl/>
          <w:lang w:bidi="ur-PK"/>
        </w:rPr>
        <w:t xml:space="preserve">اپنے ہم منصب مردوں کے مقابلے میں حاضری  اور آن دی فلور  کرکردگی کے لحاظ سے زیادہ موثر انداز میں اپنے پارلیمانی فرائض ادا  کئے۔  </w:t>
      </w:r>
    </w:p>
    <w:p w:rsidR="00585FFE" w:rsidRPr="00F93FC7" w:rsidRDefault="007D2765" w:rsidP="001224AC">
      <w:pPr>
        <w:bidi/>
        <w:spacing w:after="240"/>
        <w:jc w:val="both"/>
        <w:rPr>
          <w:rFonts w:ascii="Jameel Noori Nastaleeq" w:hAnsi="Jameel Noori Nastaleeq" w:cs="Jameel Noori Nastaleeq"/>
          <w:sz w:val="28"/>
          <w:szCs w:val="28"/>
          <w:rtl/>
        </w:rPr>
      </w:pPr>
      <w:r w:rsidRPr="00F93FC7">
        <w:rPr>
          <w:rFonts w:ascii="Jameel Noori Nastaleeq" w:hAnsi="Jameel Noori Nastaleeq" w:cs="Jameel Noori Nastaleeq"/>
          <w:sz w:val="28"/>
          <w:szCs w:val="28"/>
          <w:rtl/>
        </w:rPr>
        <w:t xml:space="preserve">اس وقت پارلیمان کا بیس فیصد حصہ خواتین پر مشتمل ہے جن میں  سینیٹ ( ایوان بالا ) میں خواتین سینیٹرز کی تعداد  19 جبکہ قومی اسمبلی ( ایوان زیریں )  میں 70 ہے ۔ پارلیمان  میں مجموعی طور پر موجود ان بیس فیصد خواتین نے اس عرصے کے دوران پارلیمانی بزنس میں 36 فیصد  حصہ ڈالا جبکہ تین فیصد اضافی پارلیمانی بزنس میں اپنے ہم منصب مرد پارلیمنٹیرینز کیساتھ شراکت داری بھی کی ۔ </w:t>
      </w:r>
      <w:r w:rsidR="00585FFE" w:rsidRPr="00F93FC7">
        <w:rPr>
          <w:rFonts w:ascii="Jameel Noori Nastaleeq" w:hAnsi="Jameel Noori Nastaleeq" w:cs="Jameel Noori Nastaleeq"/>
          <w:sz w:val="28"/>
          <w:szCs w:val="28"/>
        </w:rPr>
        <w:t xml:space="preserve"> </w:t>
      </w:r>
    </w:p>
    <w:p w:rsidR="00585FFE" w:rsidRPr="00F93FC7" w:rsidRDefault="007D2765" w:rsidP="001224AC">
      <w:pPr>
        <w:bidi/>
        <w:spacing w:after="240" w:line="252" w:lineRule="auto"/>
        <w:jc w:val="both"/>
        <w:rPr>
          <w:rFonts w:ascii="Jameel Noori Nastaleeq" w:hAnsi="Jameel Noori Nastaleeq" w:cs="Jameel Noori Nastaleeq"/>
          <w:sz w:val="28"/>
          <w:szCs w:val="28"/>
          <w:rtl/>
        </w:rPr>
      </w:pPr>
      <w:r w:rsidRPr="00F93FC7">
        <w:rPr>
          <w:rFonts w:ascii="Jameel Noori Nastaleeq" w:hAnsi="Jameel Noori Nastaleeq" w:cs="Jameel Noori Nastaleeq"/>
          <w:sz w:val="28"/>
          <w:szCs w:val="28"/>
          <w:rtl/>
        </w:rPr>
        <w:t xml:space="preserve">اس عرصے کے دوران پارلیمانی ایجنڈے پر مجموعی طور پر 5654 آئٹمز آئے جن میں سے خواتین اراکین اسمبلی و سینیٹرز نے انفرادی طور پر 36 فیصد جبکہ اپنے مرد ہم منصبوں کے اشتراک کیساتھ 3 فیصد ایجنڈا آئٹمز جمع کرائے ۔ </w:t>
      </w:r>
      <w:r w:rsidR="00A56BB6" w:rsidRPr="00F93FC7">
        <w:rPr>
          <w:rFonts w:ascii="Jameel Noori Nastaleeq" w:hAnsi="Jameel Noori Nastaleeq" w:cs="Jameel Noori Nastaleeq"/>
          <w:sz w:val="28"/>
          <w:szCs w:val="28"/>
          <w:rtl/>
        </w:rPr>
        <w:t xml:space="preserve">قومی اسمبلی میں جمع کرائے گئے ایجنڈا آئٹمز میں خواتین اور مرد اراکین کی شرح یکساں رہی جہاں مرد اور خواتین نے انچاس ،انچاس فیصد ایجنڈا آئٹمز جمع کرائے جبکہ سینیٹ میں 15 فیصد ایجنڈا آئٹمز خواتین نے خود  جبکہ تین فیصد ایجنڈا آئٹمز مرد ہم منصبوں کیساتھ اشتراک کرتے ہوئے جمع کرائے ۔ </w:t>
      </w:r>
    </w:p>
    <w:p w:rsidR="00360A68" w:rsidRPr="00F93FC7" w:rsidRDefault="00A56BB6" w:rsidP="001224AC">
      <w:pPr>
        <w:bidi/>
        <w:spacing w:after="240"/>
        <w:jc w:val="both"/>
        <w:rPr>
          <w:rFonts w:ascii="Jameel Noori Nastaleeq" w:hAnsi="Jameel Noori Nastaleeq" w:cs="Jameel Noori Nastaleeq"/>
          <w:sz w:val="28"/>
          <w:szCs w:val="28"/>
          <w:rtl/>
        </w:rPr>
      </w:pPr>
      <w:r w:rsidRPr="00F93FC7">
        <w:rPr>
          <w:rFonts w:ascii="Jameel Noori Nastaleeq" w:hAnsi="Jameel Noori Nastaleeq" w:cs="Jameel Noori Nastaleeq"/>
          <w:sz w:val="28"/>
          <w:szCs w:val="28"/>
          <w:rtl/>
        </w:rPr>
        <w:t>رپورٹ کے مطابق زیر تبصرہ عرصے کے پارلیمان مین ایجنڈا آئٹمز جمع کرانے کا انفرادی جائزہ لیں تو ہر ایک خاتوں رکن نے انفرادی طور پر 23 ایجنڈا آئٹمز جمع کرائے جبکہ مرد اراکین کی طرف سے جمع کرائے گئے ایجنڈا آئٹمز کی شرح فی مرد رکن دس آئٹمز رہی ۔اسی طرح پارلیمان کے ایوان زیریں ( قومی اسمبلی ) میں اس عرصے کے دوران مرد اراکین کی طرف سے ایجنڈا آئٹمز جمع کرانے کی فی رکن شرح 6</w:t>
      </w:r>
      <w:r w:rsidR="00E1644C" w:rsidRPr="00F93FC7">
        <w:rPr>
          <w:rFonts w:ascii="Jameel Noori Nastaleeq" w:hAnsi="Jameel Noori Nastaleeq" w:cs="Jameel Noori Nastaleeq"/>
          <w:sz w:val="28"/>
          <w:szCs w:val="28"/>
          <w:rtl/>
        </w:rPr>
        <w:t xml:space="preserve"> آئٹمز رہی جبکہ ان کے مقابلے میں خواتین اراکین اسمبلی نے فی خاتون ممبر 25 آئٹمز ایجنڈے میں شامل کرائے ۔ ایوان بالا ( سینیٹ ) میں ہر ایک خاتون سینیٹر نے اس عرصے کے دوران اوسطا 17 آئٹمز ایجنڈے مٰن شامل کرائے جبکہ مرد سینیٹرز یہ شرح فی سینیٹر 21 ایجنڈا آئٹمز رہی ۔</w:t>
      </w:r>
    </w:p>
    <w:p w:rsidR="00E1644C" w:rsidRPr="00F93FC7" w:rsidRDefault="00E1644C" w:rsidP="00F93FC7">
      <w:pPr>
        <w:bidi/>
        <w:rPr>
          <w:rFonts w:ascii="Jameel Noori Nastaleeq" w:hAnsi="Jameel Noori Nastaleeq" w:cs="Jameel Noori Nastaleeq"/>
          <w:sz w:val="28"/>
          <w:szCs w:val="28"/>
        </w:rPr>
      </w:pPr>
      <w:r w:rsidRPr="00F93FC7">
        <w:rPr>
          <w:rFonts w:ascii="Jameel Noori Nastaleeq" w:hAnsi="Jameel Noori Nastaleeq" w:cs="Jameel Noori Nastaleeq"/>
          <w:sz w:val="28"/>
          <w:szCs w:val="28"/>
          <w:rtl/>
        </w:rPr>
        <w:t xml:space="preserve">زیر تبصرہ عرصے کے دوران قومی اسمبلی کی 75 اور سینیٹ کی 100نشستیں منعقد ہوئیں۔ قومی اسمبلی میں ہر ایک خاتون رکن نے اوسطا پچاس ( 67 فیصد ) جبکہ مرد رکن نے 42( 56 فیصد ) نشستوں مین شرکت کی ۔ اسی طرح سینیٹ میں ہر خواتین سینیٹرز کی حاضری کی اوسط شرح 64( 64 فیصد ) جبکہ مرد سینیٹرز کی اوسط شرح حاضری 59 ( 59 فیصد ۹ رہی ۔  </w:t>
      </w:r>
    </w:p>
    <w:p w:rsidR="00E1644C" w:rsidRPr="00F93FC7" w:rsidRDefault="00E1644C" w:rsidP="00F93FC7">
      <w:pPr>
        <w:bidi/>
        <w:spacing w:after="240"/>
        <w:jc w:val="both"/>
        <w:rPr>
          <w:rFonts w:ascii="Jameel Noori Nastaleeq" w:hAnsi="Jameel Noori Nastaleeq" w:cs="Jameel Noori Nastaleeq"/>
          <w:sz w:val="28"/>
          <w:szCs w:val="28"/>
        </w:rPr>
      </w:pPr>
      <w:r w:rsidRPr="00F93FC7">
        <w:rPr>
          <w:rFonts w:ascii="Jameel Noori Nastaleeq" w:hAnsi="Jameel Noori Nastaleeq" w:cs="Jameel Noori Nastaleeq"/>
          <w:sz w:val="28"/>
          <w:szCs w:val="28"/>
          <w:rtl/>
        </w:rPr>
        <w:t xml:space="preserve">قومی اسمبلی </w:t>
      </w:r>
      <w:r w:rsidR="00F93FC7" w:rsidRPr="00F93FC7">
        <w:rPr>
          <w:rFonts w:ascii="Jameel Noori Nastaleeq" w:hAnsi="Jameel Noori Nastaleeq" w:cs="Jameel Noori Nastaleeq"/>
          <w:sz w:val="28"/>
          <w:szCs w:val="28"/>
          <w:rtl/>
        </w:rPr>
        <w:t xml:space="preserve"> میں </w:t>
      </w:r>
      <w:r w:rsidRPr="00F93FC7">
        <w:rPr>
          <w:rFonts w:ascii="Jameel Noori Nastaleeq" w:hAnsi="Jameel Noori Nastaleeq" w:cs="Jameel Noori Nastaleeq"/>
          <w:sz w:val="28"/>
          <w:szCs w:val="28"/>
          <w:rtl/>
        </w:rPr>
        <w:t xml:space="preserve"> خواتین اراکین نے 98 قانونی مسودات مٰن سے 31( 32فیصد ) قانونی مسودات اپنے طور پر جبکہ 22 ( 22 فیصد ) اپنے مرد ہم منصبوں کیساتھ مل کر پیش کئے ۔ خواتین اراکین نے قومی اسمبلی میں پیش کی گئی 72 قراردادوں میں سے 36( 50 فیصد ۹ اپنے طور پر جبکہ 16  ( 22 فیصد ) </w:t>
      </w:r>
      <w:r w:rsidR="00F464FE" w:rsidRPr="00F93FC7">
        <w:rPr>
          <w:rFonts w:ascii="Jameel Noori Nastaleeq" w:hAnsi="Jameel Noori Nastaleeq" w:cs="Jameel Noori Nastaleeq"/>
          <w:sz w:val="28"/>
          <w:szCs w:val="28"/>
          <w:rtl/>
        </w:rPr>
        <w:t>قراردادیں اپنے مرد ہم منصبوں کے اشتراک سے پیش کیں ۔ سینیٹ میں پیش کئے گئے 145 قانونی مسودات میں سے  خواتین سینیٹرز نے 13( 9 فیصد ) قانونی مسودات اپنے طور پر جبکہ 5 قانونی مسودات مرد ہم منصبوں کے اشتراک سے ایجنڈے میں شامل کرائے جبکہ ایوان کے ایجنڈے پر آنیوالی 99 قراردودں میں سے 15( 15 فیصد ) قراردادیں بھی</w:t>
      </w:r>
      <w:r w:rsidR="00F93FC7" w:rsidRPr="00F93FC7">
        <w:rPr>
          <w:rFonts w:ascii="Jameel Noori Nastaleeq" w:hAnsi="Jameel Noori Nastaleeq" w:cs="Jameel Noori Nastaleeq"/>
          <w:sz w:val="28"/>
          <w:szCs w:val="28"/>
          <w:rtl/>
        </w:rPr>
        <w:t xml:space="preserve"> صرف</w:t>
      </w:r>
      <w:r w:rsidR="00F464FE" w:rsidRPr="00F93FC7">
        <w:rPr>
          <w:rFonts w:ascii="Jameel Noori Nastaleeq" w:hAnsi="Jameel Noori Nastaleeq" w:cs="Jameel Noori Nastaleeq"/>
          <w:sz w:val="28"/>
          <w:szCs w:val="28"/>
          <w:rtl/>
        </w:rPr>
        <w:t xml:space="preserve"> خواتین اراکین نے پیش کیں ۔    </w:t>
      </w:r>
    </w:p>
    <w:p w:rsidR="00F464FE" w:rsidRPr="00F93FC7" w:rsidRDefault="00F464FE" w:rsidP="00F93FC7">
      <w:pPr>
        <w:bidi/>
        <w:spacing w:after="240" w:line="252" w:lineRule="auto"/>
        <w:jc w:val="both"/>
        <w:rPr>
          <w:rFonts w:ascii="Jameel Noori Nastaleeq" w:hAnsi="Jameel Noori Nastaleeq" w:cs="Jameel Noori Nastaleeq"/>
          <w:sz w:val="28"/>
          <w:szCs w:val="28"/>
        </w:rPr>
      </w:pPr>
      <w:r w:rsidRPr="00F93FC7">
        <w:rPr>
          <w:rFonts w:ascii="Jameel Noori Nastaleeq" w:hAnsi="Jameel Noori Nastaleeq" w:cs="Jameel Noori Nastaleeq"/>
          <w:sz w:val="28"/>
          <w:szCs w:val="28"/>
          <w:rtl/>
        </w:rPr>
        <w:t>زیر تبصرہ عرصے کے دوران پارلیمان میں موجود ان خواتین نے سوالات اور توجہ دلاؤ نوٹسوں کو اٹھا کر حکومتی</w:t>
      </w:r>
      <w:r w:rsidR="00F93FC7" w:rsidRPr="00F93FC7">
        <w:rPr>
          <w:rFonts w:ascii="Jameel Noori Nastaleeq" w:hAnsi="Jameel Noori Nastaleeq" w:cs="Jameel Noori Nastaleeq"/>
          <w:sz w:val="28"/>
          <w:szCs w:val="28"/>
          <w:rtl/>
        </w:rPr>
        <w:t xml:space="preserve"> کارکردگی پر بھی کڑی نظر رکھی ۔</w:t>
      </w:r>
      <w:r w:rsidRPr="00F93FC7">
        <w:rPr>
          <w:rFonts w:ascii="Jameel Noori Nastaleeq" w:hAnsi="Jameel Noori Nastaleeq" w:cs="Jameel Noori Nastaleeq"/>
          <w:sz w:val="28"/>
          <w:szCs w:val="28"/>
          <w:rtl/>
        </w:rPr>
        <w:t xml:space="preserve">خواتین اراکین نے قومی اسمبلی میں 1595 ( 50 فیصد) سوالات اور 64 ( 86 فیصد ) توجہ دلاؤ نوٹس جبکہ سینیٹ میں 241 ( 16 فیصد ) سوالات اور 26( 25 فیصد ) توجہ دلاؤ نوٹس اٹھائے ۔ مزید برآں کواتین اراکین نے اس عرصے کے دوران قومی اسمبلی میں 36 ۰ 80 فیصد) تحاریک زیر ضابطہ 259 اور ایوان بالا میں 48( 42 فیصد) تحاریک زیر ضابطہ 218 بھی پیش کیں ۔ </w:t>
      </w:r>
    </w:p>
    <w:p w:rsidR="005D3488" w:rsidRPr="00F93FC7" w:rsidRDefault="005D3488" w:rsidP="00F93FC7">
      <w:pPr>
        <w:bidi/>
        <w:rPr>
          <w:rFonts w:ascii="Jameel Noori Nastaleeq" w:hAnsi="Jameel Noori Nastaleeq" w:cs="Jameel Noori Nastaleeq"/>
          <w:sz w:val="28"/>
          <w:szCs w:val="28"/>
        </w:rPr>
      </w:pPr>
    </w:p>
    <w:sectPr w:rsidR="005D3488" w:rsidRPr="00F9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C19E1"/>
    <w:multiLevelType w:val="hybridMultilevel"/>
    <w:tmpl w:val="F466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1763C"/>
    <w:multiLevelType w:val="hybridMultilevel"/>
    <w:tmpl w:val="6894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A03C6"/>
    <w:multiLevelType w:val="hybridMultilevel"/>
    <w:tmpl w:val="BF6E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F7"/>
    <w:rsid w:val="00036538"/>
    <w:rsid w:val="00105ECF"/>
    <w:rsid w:val="001224AC"/>
    <w:rsid w:val="00185B4C"/>
    <w:rsid w:val="00246911"/>
    <w:rsid w:val="00275B52"/>
    <w:rsid w:val="00360A68"/>
    <w:rsid w:val="00391801"/>
    <w:rsid w:val="00454DF7"/>
    <w:rsid w:val="00585FFE"/>
    <w:rsid w:val="00593AD8"/>
    <w:rsid w:val="005D3488"/>
    <w:rsid w:val="0066455D"/>
    <w:rsid w:val="006F24C7"/>
    <w:rsid w:val="007D2765"/>
    <w:rsid w:val="00846480"/>
    <w:rsid w:val="009D02E6"/>
    <w:rsid w:val="00A37D33"/>
    <w:rsid w:val="00A56BB6"/>
    <w:rsid w:val="00AA1E26"/>
    <w:rsid w:val="00AD0F9B"/>
    <w:rsid w:val="00C337C7"/>
    <w:rsid w:val="00C562C9"/>
    <w:rsid w:val="00CA3BFD"/>
    <w:rsid w:val="00D35B36"/>
    <w:rsid w:val="00DE0DA0"/>
    <w:rsid w:val="00E1644C"/>
    <w:rsid w:val="00F02958"/>
    <w:rsid w:val="00F41D6A"/>
    <w:rsid w:val="00F464FE"/>
    <w:rsid w:val="00F93FC7"/>
    <w:rsid w:val="00FB6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F1173-04EC-4B0D-956B-DF0ED5E2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58"/>
    <w:pPr>
      <w:ind w:left="720"/>
      <w:contextualSpacing/>
    </w:pPr>
  </w:style>
  <w:style w:type="paragraph" w:styleId="BalloonText">
    <w:name w:val="Balloon Text"/>
    <w:basedOn w:val="Normal"/>
    <w:link w:val="BalloonTextChar"/>
    <w:uiPriority w:val="99"/>
    <w:semiHidden/>
    <w:unhideWhenUsed/>
    <w:rsid w:val="005D3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58036">
      <w:bodyDiv w:val="1"/>
      <w:marLeft w:val="0"/>
      <w:marRight w:val="0"/>
      <w:marTop w:val="0"/>
      <w:marBottom w:val="0"/>
      <w:divBdr>
        <w:top w:val="none" w:sz="0" w:space="0" w:color="auto"/>
        <w:left w:val="none" w:sz="0" w:space="0" w:color="auto"/>
        <w:bottom w:val="none" w:sz="0" w:space="0" w:color="auto"/>
        <w:right w:val="none" w:sz="0" w:space="0" w:color="auto"/>
      </w:divBdr>
    </w:div>
    <w:div w:id="910118394">
      <w:bodyDiv w:val="1"/>
      <w:marLeft w:val="0"/>
      <w:marRight w:val="0"/>
      <w:marTop w:val="0"/>
      <w:marBottom w:val="0"/>
      <w:divBdr>
        <w:top w:val="none" w:sz="0" w:space="0" w:color="auto"/>
        <w:left w:val="none" w:sz="0" w:space="0" w:color="auto"/>
        <w:bottom w:val="none" w:sz="0" w:space="0" w:color="auto"/>
        <w:right w:val="none" w:sz="0" w:space="0" w:color="auto"/>
      </w:divBdr>
    </w:div>
    <w:div w:id="9786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Ahad</cp:lastModifiedBy>
  <cp:revision>2</cp:revision>
  <dcterms:created xsi:type="dcterms:W3CDTF">2018-03-07T14:15:00Z</dcterms:created>
  <dcterms:modified xsi:type="dcterms:W3CDTF">2018-03-07T14:15:00Z</dcterms:modified>
</cp:coreProperties>
</file>