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59" w:rsidRPr="00EF3D4F" w:rsidRDefault="00FC0259" w:rsidP="00FC0259">
      <w:pPr>
        <w:jc w:val="both"/>
        <w:rPr>
          <w:rFonts w:ascii="Verdana" w:hAnsi="Verdana" w:cs="Calibri"/>
          <w:b/>
          <w:bCs/>
          <w:sz w:val="22"/>
          <w:szCs w:val="22"/>
        </w:rPr>
      </w:pPr>
    </w:p>
    <w:p w:rsidR="00FC0259" w:rsidRDefault="00FC0259" w:rsidP="00FC0259">
      <w:pPr>
        <w:tabs>
          <w:tab w:val="left" w:pos="0"/>
        </w:tabs>
        <w:jc w:val="center"/>
        <w:rPr>
          <w:rFonts w:ascii="Calibri" w:hAnsi="Calibri" w:cs="Calibri"/>
          <w:b/>
          <w:bCs/>
          <w:sz w:val="22"/>
          <w:szCs w:val="22"/>
          <w:u w:val="single"/>
        </w:rPr>
      </w:pPr>
    </w:p>
    <w:p w:rsidR="00FC0259" w:rsidRPr="00EF3D4F" w:rsidRDefault="00FC0259" w:rsidP="00FC0259">
      <w:pPr>
        <w:tabs>
          <w:tab w:val="left" w:pos="0"/>
        </w:tabs>
        <w:jc w:val="center"/>
        <w:rPr>
          <w:rFonts w:ascii="Calibri" w:hAnsi="Calibri" w:cs="Calibri"/>
          <w:b/>
          <w:bCs/>
          <w:sz w:val="22"/>
          <w:szCs w:val="22"/>
          <w:u w:val="single"/>
        </w:rPr>
      </w:pPr>
    </w:p>
    <w:p w:rsidR="00FC0259" w:rsidRDefault="00FC0259" w:rsidP="00BD03D5">
      <w:pPr>
        <w:tabs>
          <w:tab w:val="left" w:pos="0"/>
        </w:tabs>
        <w:jc w:val="center"/>
        <w:rPr>
          <w:rFonts w:ascii="Calibri" w:hAnsi="Calibri" w:cs="Calibri"/>
          <w:b/>
          <w:bCs/>
          <w:sz w:val="22"/>
          <w:szCs w:val="22"/>
          <w:u w:val="single"/>
        </w:rPr>
      </w:pPr>
      <w:r w:rsidRPr="00EF3D4F">
        <w:rPr>
          <w:rFonts w:ascii="Calibri" w:hAnsi="Calibri" w:cs="Calibri"/>
          <w:b/>
          <w:bCs/>
          <w:sz w:val="22"/>
          <w:szCs w:val="22"/>
          <w:u w:val="single"/>
        </w:rPr>
        <w:t>FAFEN Daily Factsheet: Sitting No</w:t>
      </w:r>
      <w:r w:rsidR="00F626EB">
        <w:rPr>
          <w:rFonts w:ascii="Calibri" w:hAnsi="Calibri" w:cs="Calibri"/>
          <w:b/>
          <w:bCs/>
          <w:sz w:val="22"/>
          <w:szCs w:val="22"/>
          <w:u w:val="single"/>
        </w:rPr>
        <w:t>.9</w:t>
      </w:r>
      <w:r>
        <w:rPr>
          <w:rFonts w:ascii="Calibri" w:hAnsi="Calibri" w:cs="Calibri"/>
          <w:b/>
          <w:bCs/>
          <w:sz w:val="22"/>
          <w:szCs w:val="22"/>
          <w:u w:val="single"/>
        </w:rPr>
        <w:t xml:space="preserve"> </w:t>
      </w:r>
      <w:r w:rsidRPr="00EF3D4F">
        <w:rPr>
          <w:rFonts w:ascii="Calibri" w:hAnsi="Calibri" w:cs="Calibri"/>
          <w:b/>
          <w:bCs/>
          <w:sz w:val="22"/>
          <w:szCs w:val="22"/>
          <w:u w:val="single"/>
        </w:rPr>
        <w:t>Session No.</w:t>
      </w:r>
      <w:r>
        <w:rPr>
          <w:rFonts w:ascii="Calibri" w:hAnsi="Calibri" w:cs="Calibri"/>
          <w:b/>
          <w:bCs/>
          <w:sz w:val="22"/>
          <w:szCs w:val="22"/>
          <w:u w:val="single"/>
        </w:rPr>
        <w:t xml:space="preserve">108 </w:t>
      </w:r>
      <w:r w:rsidRPr="00EF3D4F">
        <w:rPr>
          <w:rFonts w:ascii="Calibri" w:hAnsi="Calibri" w:cs="Calibri"/>
          <w:b/>
          <w:bCs/>
          <w:sz w:val="22"/>
          <w:szCs w:val="22"/>
          <w:u w:val="single"/>
        </w:rPr>
        <w:t>of the Senate</w:t>
      </w:r>
    </w:p>
    <w:p w:rsidR="00FC0259" w:rsidRPr="00141AFF" w:rsidRDefault="009A539A" w:rsidP="00BD03D5">
      <w:pPr>
        <w:pStyle w:val="NormalWeb"/>
        <w:ind w:left="720" w:firstLine="720"/>
        <w:rPr>
          <w:rFonts w:asciiTheme="minorHAnsi" w:hAnsiTheme="minorHAnsi" w:cstheme="minorHAnsi"/>
          <w:b/>
          <w:bCs/>
          <w:sz w:val="28"/>
          <w:szCs w:val="28"/>
        </w:rPr>
      </w:pPr>
      <w:bookmarkStart w:id="0" w:name="_GoBack"/>
      <w:bookmarkEnd w:id="0"/>
      <w:r>
        <w:rPr>
          <w:rFonts w:asciiTheme="minorHAnsi" w:hAnsiTheme="minorHAnsi" w:cstheme="minorHAnsi"/>
          <w:b/>
          <w:bCs/>
          <w:sz w:val="28"/>
          <w:szCs w:val="28"/>
        </w:rPr>
        <w:t>Two Walkouts, Lack of Quorum Mark Senate Sitting</w:t>
      </w:r>
    </w:p>
    <w:p w:rsidR="00F351F5" w:rsidRDefault="00FC0259" w:rsidP="005B1882">
      <w:pPr>
        <w:pStyle w:val="NormalWeb"/>
        <w:jc w:val="both"/>
        <w:rPr>
          <w:rFonts w:ascii="Calibri" w:hAnsi="Calibri"/>
          <w:sz w:val="22"/>
          <w:szCs w:val="22"/>
        </w:rPr>
      </w:pPr>
      <w:r w:rsidRPr="002E67FD">
        <w:rPr>
          <w:rFonts w:ascii="Calibri" w:hAnsi="Calibri"/>
          <w:sz w:val="22"/>
          <w:szCs w:val="22"/>
        </w:rPr>
        <w:t xml:space="preserve">ISLAMABAD, October </w:t>
      </w:r>
      <w:r>
        <w:rPr>
          <w:rFonts w:ascii="Calibri" w:hAnsi="Calibri"/>
          <w:sz w:val="22"/>
          <w:szCs w:val="22"/>
        </w:rPr>
        <w:t>2</w:t>
      </w:r>
      <w:r w:rsidR="00F626EB">
        <w:rPr>
          <w:rFonts w:ascii="Calibri" w:hAnsi="Calibri"/>
          <w:sz w:val="22"/>
          <w:szCs w:val="22"/>
        </w:rPr>
        <w:t>9</w:t>
      </w:r>
      <w:r w:rsidRPr="002E67FD">
        <w:rPr>
          <w:rFonts w:ascii="Calibri" w:hAnsi="Calibri"/>
          <w:sz w:val="22"/>
          <w:szCs w:val="22"/>
        </w:rPr>
        <w:t>, 2014:</w:t>
      </w:r>
      <w:r>
        <w:rPr>
          <w:rFonts w:ascii="Calibri" w:hAnsi="Calibri"/>
          <w:sz w:val="22"/>
          <w:szCs w:val="22"/>
        </w:rPr>
        <w:t xml:space="preserve"> The </w:t>
      </w:r>
      <w:r w:rsidR="00F351F5">
        <w:rPr>
          <w:rFonts w:ascii="Calibri" w:hAnsi="Calibri"/>
          <w:sz w:val="22"/>
          <w:szCs w:val="22"/>
        </w:rPr>
        <w:t xml:space="preserve">Senate did not take up any agenda items on the orders of </w:t>
      </w:r>
      <w:r w:rsidR="005B1882">
        <w:rPr>
          <w:rFonts w:ascii="Calibri" w:hAnsi="Calibri"/>
          <w:sz w:val="22"/>
          <w:szCs w:val="22"/>
        </w:rPr>
        <w:t xml:space="preserve">the </w:t>
      </w:r>
      <w:r w:rsidR="00F351F5">
        <w:rPr>
          <w:rFonts w:ascii="Calibri" w:hAnsi="Calibri"/>
          <w:sz w:val="22"/>
          <w:szCs w:val="22"/>
        </w:rPr>
        <w:t xml:space="preserve">day due to </w:t>
      </w:r>
      <w:r w:rsidR="00F351F5">
        <w:rPr>
          <w:rFonts w:ascii="Calibri" w:hAnsi="Calibri"/>
          <w:sz w:val="22"/>
          <w:szCs w:val="22"/>
        </w:rPr>
        <w:t>two walkouts</w:t>
      </w:r>
      <w:r w:rsidR="00F351F5">
        <w:rPr>
          <w:rFonts w:ascii="Calibri" w:hAnsi="Calibri"/>
          <w:sz w:val="22"/>
          <w:szCs w:val="22"/>
        </w:rPr>
        <w:t xml:space="preserve"> by the Opposition </w:t>
      </w:r>
      <w:r w:rsidR="008E30DB">
        <w:rPr>
          <w:rFonts w:ascii="Calibri" w:hAnsi="Calibri"/>
          <w:sz w:val="22"/>
          <w:szCs w:val="22"/>
        </w:rPr>
        <w:t>and the 9</w:t>
      </w:r>
      <w:r w:rsidR="008E30DB" w:rsidRPr="008E30DB">
        <w:rPr>
          <w:rFonts w:ascii="Calibri" w:hAnsi="Calibri"/>
          <w:sz w:val="22"/>
          <w:szCs w:val="22"/>
          <w:vertAlign w:val="superscript"/>
        </w:rPr>
        <w:t>th</w:t>
      </w:r>
      <w:r w:rsidR="008E30DB">
        <w:rPr>
          <w:rFonts w:ascii="Calibri" w:hAnsi="Calibri"/>
          <w:sz w:val="22"/>
          <w:szCs w:val="22"/>
        </w:rPr>
        <w:t xml:space="preserve"> sitting </w:t>
      </w:r>
      <w:r w:rsidR="00F351F5">
        <w:rPr>
          <w:rFonts w:ascii="Calibri" w:hAnsi="Calibri"/>
          <w:sz w:val="22"/>
          <w:szCs w:val="22"/>
        </w:rPr>
        <w:t xml:space="preserve">of </w:t>
      </w:r>
      <w:r w:rsidR="00F351F5">
        <w:rPr>
          <w:rFonts w:ascii="Calibri" w:hAnsi="Calibri"/>
          <w:sz w:val="22"/>
          <w:szCs w:val="22"/>
        </w:rPr>
        <w:t>108</w:t>
      </w:r>
      <w:r w:rsidR="00F351F5" w:rsidRPr="00F351F5">
        <w:rPr>
          <w:rFonts w:ascii="Calibri" w:hAnsi="Calibri"/>
          <w:sz w:val="22"/>
          <w:szCs w:val="22"/>
          <w:vertAlign w:val="superscript"/>
        </w:rPr>
        <w:t>th</w:t>
      </w:r>
      <w:r w:rsidR="00F351F5">
        <w:rPr>
          <w:rFonts w:ascii="Calibri" w:hAnsi="Calibri"/>
          <w:sz w:val="22"/>
          <w:szCs w:val="22"/>
        </w:rPr>
        <w:t xml:space="preserve"> session </w:t>
      </w:r>
      <w:r w:rsidR="008E30DB">
        <w:rPr>
          <w:rFonts w:ascii="Calibri" w:hAnsi="Calibri"/>
          <w:sz w:val="22"/>
          <w:szCs w:val="22"/>
        </w:rPr>
        <w:t xml:space="preserve">was adjourned due to lack of quorum </w:t>
      </w:r>
      <w:r w:rsidR="00F351F5">
        <w:rPr>
          <w:rFonts w:ascii="Calibri" w:hAnsi="Calibri"/>
          <w:sz w:val="22"/>
          <w:szCs w:val="22"/>
        </w:rPr>
        <w:t xml:space="preserve">on Wednesday, </w:t>
      </w:r>
      <w:r w:rsidR="00F351F5" w:rsidRPr="002E67FD">
        <w:rPr>
          <w:rFonts w:ascii="Calibri" w:hAnsi="Calibri"/>
          <w:sz w:val="22"/>
          <w:szCs w:val="22"/>
        </w:rPr>
        <w:t>says the Free and Fair Election Network (FAFEN).</w:t>
      </w:r>
    </w:p>
    <w:p w:rsidR="00F351F5" w:rsidRDefault="00F351F5" w:rsidP="00405235">
      <w:pPr>
        <w:pStyle w:val="NormalWeb"/>
        <w:jc w:val="both"/>
        <w:rPr>
          <w:rFonts w:ascii="Calibri" w:hAnsi="Calibri"/>
          <w:sz w:val="22"/>
          <w:szCs w:val="22"/>
        </w:rPr>
      </w:pPr>
      <w:r>
        <w:rPr>
          <w:rFonts w:ascii="Calibri" w:hAnsi="Calibri"/>
          <w:sz w:val="22"/>
          <w:szCs w:val="22"/>
        </w:rPr>
        <w:t>T</w:t>
      </w:r>
      <w:r w:rsidR="00F626EB">
        <w:rPr>
          <w:rFonts w:ascii="Calibri" w:hAnsi="Calibri"/>
          <w:sz w:val="22"/>
          <w:szCs w:val="22"/>
        </w:rPr>
        <w:t xml:space="preserve">he Opposition </w:t>
      </w:r>
      <w:r>
        <w:rPr>
          <w:rFonts w:ascii="Calibri" w:hAnsi="Calibri"/>
          <w:sz w:val="22"/>
          <w:szCs w:val="22"/>
        </w:rPr>
        <w:t>staged two walkouts and a</w:t>
      </w:r>
      <w:r w:rsidR="00F626EB">
        <w:rPr>
          <w:rFonts w:ascii="Calibri" w:hAnsi="Calibri"/>
          <w:sz w:val="22"/>
          <w:szCs w:val="22"/>
        </w:rPr>
        <w:t xml:space="preserve"> protest within the house over </w:t>
      </w:r>
      <w:r>
        <w:rPr>
          <w:rFonts w:ascii="Calibri" w:hAnsi="Calibri"/>
          <w:sz w:val="22"/>
          <w:szCs w:val="22"/>
        </w:rPr>
        <w:t xml:space="preserve">the </w:t>
      </w:r>
      <w:r w:rsidR="00F626EB">
        <w:rPr>
          <w:rFonts w:ascii="Calibri" w:hAnsi="Calibri"/>
          <w:sz w:val="22"/>
          <w:szCs w:val="22"/>
        </w:rPr>
        <w:t>privatization of OGDCL and torture o</w:t>
      </w:r>
      <w:r>
        <w:rPr>
          <w:rFonts w:ascii="Calibri" w:hAnsi="Calibri"/>
          <w:sz w:val="22"/>
          <w:szCs w:val="22"/>
        </w:rPr>
        <w:t>f</w:t>
      </w:r>
      <w:r w:rsidR="00F626EB">
        <w:rPr>
          <w:rFonts w:ascii="Calibri" w:hAnsi="Calibri"/>
          <w:sz w:val="22"/>
          <w:szCs w:val="22"/>
        </w:rPr>
        <w:t xml:space="preserve"> its </w:t>
      </w:r>
      <w:r>
        <w:rPr>
          <w:rFonts w:ascii="Calibri" w:hAnsi="Calibri"/>
          <w:sz w:val="22"/>
          <w:szCs w:val="22"/>
        </w:rPr>
        <w:t xml:space="preserve">protesting </w:t>
      </w:r>
      <w:r w:rsidR="00F626EB">
        <w:rPr>
          <w:rFonts w:ascii="Calibri" w:hAnsi="Calibri"/>
          <w:sz w:val="22"/>
          <w:szCs w:val="22"/>
        </w:rPr>
        <w:t>employees in Islamabad</w:t>
      </w:r>
      <w:r>
        <w:rPr>
          <w:rFonts w:ascii="Calibri" w:hAnsi="Calibri"/>
          <w:sz w:val="22"/>
          <w:szCs w:val="22"/>
        </w:rPr>
        <w:t xml:space="preserve">. </w:t>
      </w:r>
      <w:r w:rsidR="009275F3">
        <w:rPr>
          <w:rFonts w:ascii="Calibri" w:hAnsi="Calibri"/>
          <w:sz w:val="22"/>
          <w:szCs w:val="22"/>
        </w:rPr>
        <w:t>The entire opposition</w:t>
      </w:r>
      <w:r w:rsidR="00F626EB">
        <w:rPr>
          <w:rFonts w:ascii="Calibri" w:hAnsi="Calibri"/>
          <w:sz w:val="22"/>
          <w:szCs w:val="22"/>
        </w:rPr>
        <w:t xml:space="preserve"> </w:t>
      </w:r>
      <w:r w:rsidR="009275F3">
        <w:rPr>
          <w:rFonts w:ascii="Calibri" w:hAnsi="Calibri"/>
          <w:sz w:val="22"/>
          <w:szCs w:val="22"/>
        </w:rPr>
        <w:t xml:space="preserve">staged </w:t>
      </w:r>
      <w:r w:rsidR="00405235">
        <w:rPr>
          <w:rFonts w:ascii="Calibri" w:hAnsi="Calibri"/>
          <w:sz w:val="22"/>
          <w:szCs w:val="22"/>
        </w:rPr>
        <w:t xml:space="preserve">a </w:t>
      </w:r>
      <w:r w:rsidR="00F626EB">
        <w:rPr>
          <w:rFonts w:ascii="Calibri" w:hAnsi="Calibri"/>
          <w:sz w:val="22"/>
          <w:szCs w:val="22"/>
        </w:rPr>
        <w:t xml:space="preserve">walkout at 1733 hours following which Chair announced </w:t>
      </w:r>
      <w:r>
        <w:rPr>
          <w:rFonts w:ascii="Calibri" w:hAnsi="Calibri"/>
          <w:sz w:val="22"/>
          <w:szCs w:val="22"/>
        </w:rPr>
        <w:t xml:space="preserve">a </w:t>
      </w:r>
      <w:r w:rsidR="00F626EB">
        <w:rPr>
          <w:rFonts w:ascii="Calibri" w:hAnsi="Calibri"/>
          <w:sz w:val="22"/>
          <w:szCs w:val="22"/>
        </w:rPr>
        <w:t>prayer break that continued for 26 minutes.</w:t>
      </w:r>
    </w:p>
    <w:p w:rsidR="00AF70D1" w:rsidRPr="00AF70D1" w:rsidRDefault="00F351F5" w:rsidP="00FD67DB">
      <w:pPr>
        <w:pStyle w:val="NormalWeb"/>
        <w:jc w:val="both"/>
        <w:rPr>
          <w:rFonts w:ascii="Calibri" w:hAnsi="Calibri"/>
          <w:sz w:val="22"/>
          <w:szCs w:val="22"/>
        </w:rPr>
      </w:pPr>
      <w:r>
        <w:rPr>
          <w:rFonts w:ascii="Calibri" w:hAnsi="Calibri"/>
          <w:sz w:val="22"/>
          <w:szCs w:val="22"/>
        </w:rPr>
        <w:t xml:space="preserve">The Opposition lawmakers returned to the house at 1759 hours chanting slogans against the </w:t>
      </w:r>
      <w:r w:rsidR="00F626EB">
        <w:rPr>
          <w:rFonts w:ascii="Calibri" w:hAnsi="Calibri"/>
          <w:sz w:val="22"/>
          <w:szCs w:val="22"/>
        </w:rPr>
        <w:t xml:space="preserve">government </w:t>
      </w:r>
      <w:r>
        <w:rPr>
          <w:rFonts w:ascii="Calibri" w:hAnsi="Calibri"/>
          <w:sz w:val="22"/>
          <w:szCs w:val="22"/>
        </w:rPr>
        <w:t xml:space="preserve">and spoke on </w:t>
      </w:r>
      <w:r w:rsidR="00CB78EC">
        <w:rPr>
          <w:rFonts w:ascii="Calibri" w:hAnsi="Calibri"/>
          <w:sz w:val="22"/>
          <w:szCs w:val="22"/>
        </w:rPr>
        <w:t xml:space="preserve">28 points of order </w:t>
      </w:r>
      <w:r w:rsidR="00C45C45">
        <w:rPr>
          <w:rFonts w:ascii="Calibri" w:hAnsi="Calibri"/>
          <w:sz w:val="22"/>
          <w:szCs w:val="22"/>
        </w:rPr>
        <w:t>for an hour and 47 minutes</w:t>
      </w:r>
      <w:r w:rsidR="00F626EB">
        <w:rPr>
          <w:rFonts w:ascii="Calibri" w:hAnsi="Calibri"/>
          <w:sz w:val="22"/>
          <w:szCs w:val="22"/>
        </w:rPr>
        <w:t xml:space="preserve">. They </w:t>
      </w:r>
      <w:r>
        <w:rPr>
          <w:rFonts w:ascii="Calibri" w:hAnsi="Calibri"/>
          <w:sz w:val="22"/>
          <w:szCs w:val="22"/>
        </w:rPr>
        <w:t xml:space="preserve">again </w:t>
      </w:r>
      <w:r w:rsidR="00F626EB">
        <w:rPr>
          <w:rFonts w:ascii="Calibri" w:hAnsi="Calibri"/>
          <w:sz w:val="22"/>
          <w:szCs w:val="22"/>
        </w:rPr>
        <w:t xml:space="preserve">walked out </w:t>
      </w:r>
      <w:r>
        <w:rPr>
          <w:rFonts w:ascii="Calibri" w:hAnsi="Calibri"/>
          <w:sz w:val="22"/>
          <w:szCs w:val="22"/>
        </w:rPr>
        <w:t>of the house</w:t>
      </w:r>
      <w:r w:rsidR="00F626EB">
        <w:rPr>
          <w:rFonts w:ascii="Calibri" w:hAnsi="Calibri"/>
          <w:sz w:val="22"/>
          <w:szCs w:val="22"/>
        </w:rPr>
        <w:t xml:space="preserve"> at 1938 hours </w:t>
      </w:r>
      <w:r>
        <w:rPr>
          <w:rFonts w:ascii="Calibri" w:hAnsi="Calibri"/>
          <w:sz w:val="22"/>
          <w:szCs w:val="22"/>
        </w:rPr>
        <w:t xml:space="preserve">prompting </w:t>
      </w:r>
      <w:r w:rsidR="00FD67DB">
        <w:rPr>
          <w:rFonts w:ascii="Calibri" w:hAnsi="Calibri"/>
          <w:sz w:val="22"/>
          <w:szCs w:val="22"/>
        </w:rPr>
        <w:t xml:space="preserve">the sitting’s </w:t>
      </w:r>
      <w:r>
        <w:rPr>
          <w:rFonts w:ascii="Calibri" w:hAnsi="Calibri"/>
          <w:sz w:val="22"/>
          <w:szCs w:val="22"/>
        </w:rPr>
        <w:t xml:space="preserve">adjournment </w:t>
      </w:r>
      <w:r w:rsidR="00F626EB">
        <w:rPr>
          <w:rFonts w:ascii="Calibri" w:hAnsi="Calibri"/>
          <w:sz w:val="22"/>
          <w:szCs w:val="22"/>
        </w:rPr>
        <w:t>at 1946 hours</w:t>
      </w:r>
      <w:r>
        <w:rPr>
          <w:rFonts w:ascii="Calibri" w:hAnsi="Calibri"/>
          <w:sz w:val="22"/>
          <w:szCs w:val="22"/>
        </w:rPr>
        <w:t xml:space="preserve"> due to a lack of quorum </w:t>
      </w:r>
      <w:r w:rsidR="001F0AF7">
        <w:rPr>
          <w:rFonts w:ascii="Calibri" w:hAnsi="Calibri"/>
          <w:sz w:val="22"/>
          <w:szCs w:val="22"/>
        </w:rPr>
        <w:t xml:space="preserve">which was </w:t>
      </w:r>
      <w:r>
        <w:rPr>
          <w:rFonts w:ascii="Calibri" w:hAnsi="Calibri"/>
          <w:sz w:val="22"/>
          <w:szCs w:val="22"/>
        </w:rPr>
        <w:t xml:space="preserve">pointed out by </w:t>
      </w:r>
      <w:r w:rsidR="00AF70D1" w:rsidRPr="00AF70D1">
        <w:rPr>
          <w:rFonts w:ascii="Calibri" w:hAnsi="Calibri"/>
          <w:sz w:val="22"/>
          <w:szCs w:val="22"/>
        </w:rPr>
        <w:t xml:space="preserve">a PPPP lawmaker. </w:t>
      </w:r>
    </w:p>
    <w:p w:rsidR="009275F3" w:rsidRDefault="009275F3" w:rsidP="001F0AF7">
      <w:pPr>
        <w:pStyle w:val="NormalWeb"/>
        <w:jc w:val="both"/>
        <w:rPr>
          <w:rFonts w:ascii="Calibri" w:hAnsi="Calibri"/>
          <w:sz w:val="22"/>
          <w:szCs w:val="22"/>
        </w:rPr>
      </w:pPr>
      <w:r>
        <w:rPr>
          <w:rFonts w:ascii="Calibri" w:hAnsi="Calibri"/>
          <w:sz w:val="22"/>
          <w:szCs w:val="22"/>
        </w:rPr>
        <w:t xml:space="preserve">The House </w:t>
      </w:r>
      <w:r w:rsidR="003C66FB">
        <w:rPr>
          <w:rFonts w:ascii="Calibri" w:hAnsi="Calibri"/>
          <w:sz w:val="22"/>
          <w:szCs w:val="22"/>
        </w:rPr>
        <w:t xml:space="preserve">did </w:t>
      </w:r>
      <w:r>
        <w:rPr>
          <w:rFonts w:ascii="Calibri" w:hAnsi="Calibri"/>
          <w:sz w:val="22"/>
          <w:szCs w:val="22"/>
        </w:rPr>
        <w:t xml:space="preserve">not take up </w:t>
      </w:r>
      <w:r w:rsidR="00AF70D1">
        <w:rPr>
          <w:rFonts w:ascii="Calibri" w:hAnsi="Calibri"/>
          <w:sz w:val="22"/>
          <w:szCs w:val="22"/>
        </w:rPr>
        <w:t xml:space="preserve">any agenda on </w:t>
      </w:r>
      <w:r w:rsidR="00F351F5">
        <w:rPr>
          <w:rFonts w:ascii="Calibri" w:hAnsi="Calibri"/>
          <w:sz w:val="22"/>
          <w:szCs w:val="22"/>
        </w:rPr>
        <w:t>the orders of the da</w:t>
      </w:r>
      <w:r w:rsidR="00AF70D1">
        <w:rPr>
          <w:rFonts w:ascii="Calibri" w:hAnsi="Calibri"/>
          <w:sz w:val="22"/>
          <w:szCs w:val="22"/>
        </w:rPr>
        <w:t xml:space="preserve">y except </w:t>
      </w:r>
      <w:r w:rsidR="00F351F5">
        <w:rPr>
          <w:rFonts w:ascii="Calibri" w:hAnsi="Calibri"/>
          <w:sz w:val="22"/>
          <w:szCs w:val="22"/>
        </w:rPr>
        <w:t xml:space="preserve">for </w:t>
      </w:r>
      <w:r w:rsidR="00C1300A">
        <w:rPr>
          <w:rFonts w:ascii="Calibri" w:hAnsi="Calibri"/>
          <w:sz w:val="22"/>
          <w:szCs w:val="22"/>
        </w:rPr>
        <w:t xml:space="preserve">six </w:t>
      </w:r>
      <w:r w:rsidR="00AF70D1">
        <w:rPr>
          <w:rFonts w:ascii="Calibri" w:hAnsi="Calibri"/>
          <w:sz w:val="22"/>
          <w:szCs w:val="22"/>
        </w:rPr>
        <w:t>starred questions</w:t>
      </w:r>
      <w:r w:rsidR="00CB78EC">
        <w:rPr>
          <w:rFonts w:ascii="Calibri" w:hAnsi="Calibri"/>
          <w:sz w:val="22"/>
          <w:szCs w:val="22"/>
        </w:rPr>
        <w:t xml:space="preserve"> </w:t>
      </w:r>
      <w:r w:rsidR="001F0AF7">
        <w:rPr>
          <w:rFonts w:ascii="Calibri" w:hAnsi="Calibri"/>
          <w:sz w:val="22"/>
          <w:szCs w:val="22"/>
        </w:rPr>
        <w:t xml:space="preserve">while </w:t>
      </w:r>
      <w:r w:rsidR="00CB78EC">
        <w:rPr>
          <w:rFonts w:ascii="Calibri" w:hAnsi="Calibri"/>
          <w:sz w:val="22"/>
          <w:szCs w:val="22"/>
        </w:rPr>
        <w:t>28 point</w:t>
      </w:r>
      <w:r w:rsidR="001F0AF7">
        <w:rPr>
          <w:rFonts w:ascii="Calibri" w:hAnsi="Calibri"/>
          <w:sz w:val="22"/>
          <w:szCs w:val="22"/>
        </w:rPr>
        <w:t>s</w:t>
      </w:r>
      <w:r w:rsidR="00CB78EC">
        <w:rPr>
          <w:rFonts w:ascii="Calibri" w:hAnsi="Calibri"/>
          <w:sz w:val="22"/>
          <w:szCs w:val="22"/>
        </w:rPr>
        <w:t xml:space="preserve"> of order consumed 59% of the proceedings’ time. </w:t>
      </w:r>
      <w:r w:rsidR="00AF70D1">
        <w:rPr>
          <w:rFonts w:ascii="Calibri" w:hAnsi="Calibri"/>
          <w:sz w:val="22"/>
          <w:szCs w:val="22"/>
        </w:rPr>
        <w:t xml:space="preserve"> </w:t>
      </w:r>
    </w:p>
    <w:p w:rsidR="00FC0259" w:rsidRDefault="009275F3" w:rsidP="00FC0259">
      <w:pPr>
        <w:pStyle w:val="NormalWeb"/>
        <w:rPr>
          <w:rFonts w:ascii="Calibri" w:hAnsi="Calibri" w:cs="Calibri"/>
          <w:b/>
          <w:bCs/>
          <w:sz w:val="22"/>
          <w:szCs w:val="22"/>
        </w:rPr>
      </w:pPr>
      <w:r>
        <w:rPr>
          <w:rFonts w:ascii="Calibri" w:hAnsi="Calibri"/>
          <w:sz w:val="22"/>
          <w:szCs w:val="22"/>
        </w:rPr>
        <w:t xml:space="preserve"> </w:t>
      </w:r>
      <w:r w:rsidR="00FC0259" w:rsidRPr="00CE46A4">
        <w:rPr>
          <w:rFonts w:ascii="Calibri" w:hAnsi="Calibri" w:cs="Calibri"/>
          <w:sz w:val="22"/>
          <w:szCs w:val="22"/>
        </w:rPr>
        <w:t>Following are some key observations of the House proceedings:</w:t>
      </w:r>
    </w:p>
    <w:p w:rsidR="00FC0259" w:rsidRPr="00CA7DF6" w:rsidRDefault="00FC0259" w:rsidP="00FC0259">
      <w:pPr>
        <w:jc w:val="both"/>
        <w:rPr>
          <w:rFonts w:ascii="Calibri" w:hAnsi="Calibri" w:cs="Calibri"/>
          <w:sz w:val="22"/>
          <w:szCs w:val="22"/>
        </w:rPr>
      </w:pPr>
      <w:r w:rsidRPr="00CA7DF6">
        <w:rPr>
          <w:rFonts w:ascii="Calibri" w:hAnsi="Calibri" w:cs="Calibri"/>
          <w:b/>
          <w:bCs/>
          <w:sz w:val="22"/>
          <w:szCs w:val="22"/>
        </w:rPr>
        <w:t>Members’ Participation in House Proceedings</w:t>
      </w:r>
    </w:p>
    <w:p w:rsidR="00FC0259" w:rsidRDefault="00FC0259" w:rsidP="00FC0259">
      <w:pPr>
        <w:suppressAutoHyphens w:val="0"/>
        <w:ind w:left="720"/>
        <w:jc w:val="both"/>
        <w:rPr>
          <w:rFonts w:ascii="Calibri" w:hAnsi="Calibri" w:cs="Calibri"/>
          <w:sz w:val="22"/>
          <w:szCs w:val="22"/>
        </w:rPr>
      </w:pPr>
    </w:p>
    <w:p w:rsidR="00FC0259" w:rsidRDefault="00FC0259" w:rsidP="00FC0259">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The Senate met for t</w:t>
      </w:r>
      <w:r w:rsidR="00AF70D1">
        <w:rPr>
          <w:rFonts w:ascii="Calibri" w:hAnsi="Calibri" w:cs="Calibri"/>
          <w:sz w:val="22"/>
          <w:szCs w:val="22"/>
        </w:rPr>
        <w:t>hree</w:t>
      </w:r>
      <w:r>
        <w:rPr>
          <w:rFonts w:ascii="Calibri" w:hAnsi="Calibri" w:cs="Calibri"/>
          <w:sz w:val="22"/>
          <w:szCs w:val="22"/>
        </w:rPr>
        <w:t xml:space="preserve"> hours and </w:t>
      </w:r>
      <w:r w:rsidR="00AF70D1">
        <w:rPr>
          <w:rFonts w:ascii="Calibri" w:hAnsi="Calibri" w:cs="Calibri"/>
          <w:sz w:val="22"/>
          <w:szCs w:val="22"/>
        </w:rPr>
        <w:t xml:space="preserve">two </w:t>
      </w:r>
      <w:r>
        <w:rPr>
          <w:rFonts w:ascii="Calibri" w:hAnsi="Calibri" w:cs="Calibri"/>
          <w:sz w:val="22"/>
          <w:szCs w:val="22"/>
        </w:rPr>
        <w:t xml:space="preserve">minutes. </w:t>
      </w:r>
    </w:p>
    <w:p w:rsidR="00FC0259" w:rsidRDefault="00FC0259" w:rsidP="00263196">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The sitting </w:t>
      </w:r>
      <w:r w:rsidR="00263196">
        <w:rPr>
          <w:rFonts w:ascii="Calibri" w:hAnsi="Calibri" w:cs="Calibri"/>
          <w:sz w:val="22"/>
          <w:szCs w:val="22"/>
        </w:rPr>
        <w:t xml:space="preserve">began </w:t>
      </w:r>
      <w:r>
        <w:rPr>
          <w:rFonts w:ascii="Calibri" w:hAnsi="Calibri" w:cs="Calibri"/>
          <w:sz w:val="22"/>
          <w:szCs w:val="22"/>
        </w:rPr>
        <w:t xml:space="preserve">at 1644 hours against the scheduled time of 1600 hours witnessing </w:t>
      </w:r>
      <w:r w:rsidRPr="00CA7DF6">
        <w:rPr>
          <w:rFonts w:ascii="Calibri" w:hAnsi="Calibri" w:cs="Calibri"/>
          <w:sz w:val="22"/>
          <w:szCs w:val="22"/>
        </w:rPr>
        <w:t xml:space="preserve">a delay of </w:t>
      </w:r>
      <w:r>
        <w:rPr>
          <w:rFonts w:ascii="Calibri" w:hAnsi="Calibri" w:cs="Calibri"/>
          <w:sz w:val="22"/>
          <w:szCs w:val="22"/>
        </w:rPr>
        <w:t xml:space="preserve">44 </w:t>
      </w:r>
      <w:r w:rsidRPr="00CA7DF6">
        <w:rPr>
          <w:rFonts w:ascii="Calibri" w:hAnsi="Calibri" w:cs="Calibri"/>
          <w:sz w:val="22"/>
          <w:szCs w:val="22"/>
        </w:rPr>
        <w:t>minutes</w:t>
      </w:r>
      <w:r w:rsidRPr="00CE46A4">
        <w:rPr>
          <w:rFonts w:ascii="Calibri" w:hAnsi="Calibri" w:cs="Calibri"/>
          <w:sz w:val="22"/>
          <w:szCs w:val="22"/>
        </w:rPr>
        <w:t xml:space="preserve">. </w:t>
      </w:r>
    </w:p>
    <w:p w:rsidR="00AF70D1" w:rsidRDefault="00AF70D1" w:rsidP="00FC0259">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The House had a prayer break for 26 minutes.</w:t>
      </w:r>
    </w:p>
    <w:p w:rsidR="00AF70D1" w:rsidRDefault="00FC0259" w:rsidP="00F351F5">
      <w:pPr>
        <w:numPr>
          <w:ilvl w:val="0"/>
          <w:numId w:val="1"/>
        </w:numPr>
        <w:tabs>
          <w:tab w:val="num" w:pos="720"/>
        </w:tabs>
        <w:suppressAutoHyphens w:val="0"/>
        <w:jc w:val="both"/>
        <w:rPr>
          <w:rFonts w:ascii="Calibri" w:hAnsi="Calibri" w:cs="Calibri"/>
          <w:sz w:val="22"/>
          <w:szCs w:val="22"/>
        </w:rPr>
      </w:pPr>
      <w:r w:rsidRPr="00AF70D1">
        <w:rPr>
          <w:rFonts w:ascii="Calibri" w:hAnsi="Calibri" w:cs="Calibri"/>
          <w:sz w:val="22"/>
          <w:szCs w:val="22"/>
        </w:rPr>
        <w:t>The Chairman presided over the entire sitting a</w:t>
      </w:r>
      <w:r w:rsidR="00F351F5">
        <w:rPr>
          <w:rFonts w:ascii="Calibri" w:hAnsi="Calibri" w:cs="Calibri"/>
          <w:sz w:val="22"/>
          <w:szCs w:val="22"/>
        </w:rPr>
        <w:t>nd</w:t>
      </w:r>
      <w:r w:rsidRPr="00AF70D1">
        <w:rPr>
          <w:rFonts w:ascii="Calibri" w:hAnsi="Calibri" w:cs="Calibri"/>
          <w:sz w:val="22"/>
          <w:szCs w:val="22"/>
        </w:rPr>
        <w:t xml:space="preserve"> the </w:t>
      </w:r>
      <w:r w:rsidR="00AF70D1" w:rsidRPr="00AF70D1">
        <w:rPr>
          <w:rFonts w:ascii="Calibri" w:hAnsi="Calibri" w:cs="Calibri"/>
          <w:sz w:val="22"/>
          <w:szCs w:val="22"/>
        </w:rPr>
        <w:t xml:space="preserve">Deputy </w:t>
      </w:r>
      <w:r w:rsidRPr="00AF70D1">
        <w:rPr>
          <w:rFonts w:ascii="Calibri" w:hAnsi="Calibri" w:cs="Calibri"/>
          <w:sz w:val="22"/>
          <w:szCs w:val="22"/>
        </w:rPr>
        <w:t xml:space="preserve">Chairman was </w:t>
      </w:r>
      <w:r w:rsidR="00AF70D1" w:rsidRPr="00AF70D1">
        <w:rPr>
          <w:rFonts w:ascii="Calibri" w:hAnsi="Calibri" w:cs="Calibri"/>
          <w:sz w:val="22"/>
          <w:szCs w:val="22"/>
        </w:rPr>
        <w:t xml:space="preserve">also present. </w:t>
      </w:r>
    </w:p>
    <w:p w:rsidR="00AF70D1" w:rsidRDefault="007C39A0" w:rsidP="0021601D">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 xml:space="preserve">The </w:t>
      </w:r>
      <w:r w:rsidR="00AF70D1">
        <w:rPr>
          <w:rFonts w:ascii="Calibri" w:hAnsi="Calibri" w:cs="Calibri"/>
          <w:sz w:val="22"/>
          <w:szCs w:val="22"/>
        </w:rPr>
        <w:t xml:space="preserve">Prime Minister did not attend the sitting. </w:t>
      </w:r>
    </w:p>
    <w:p w:rsidR="00FC0259" w:rsidRPr="00AF70D1" w:rsidRDefault="00FC0259" w:rsidP="0021601D">
      <w:pPr>
        <w:numPr>
          <w:ilvl w:val="0"/>
          <w:numId w:val="1"/>
        </w:numPr>
        <w:tabs>
          <w:tab w:val="num" w:pos="720"/>
        </w:tabs>
        <w:suppressAutoHyphens w:val="0"/>
        <w:jc w:val="both"/>
        <w:rPr>
          <w:rFonts w:ascii="Calibri" w:hAnsi="Calibri" w:cs="Calibri"/>
          <w:sz w:val="22"/>
          <w:szCs w:val="22"/>
        </w:rPr>
      </w:pPr>
      <w:r w:rsidRPr="00AF70D1">
        <w:rPr>
          <w:rFonts w:ascii="Calibri" w:hAnsi="Calibri" w:cs="Calibri"/>
          <w:color w:val="000000"/>
          <w:sz w:val="22"/>
          <w:szCs w:val="22"/>
        </w:rPr>
        <w:t xml:space="preserve">The Leader of the House and the Leader of the Opposition </w:t>
      </w:r>
      <w:r w:rsidR="0021601D" w:rsidRPr="00AF70D1">
        <w:rPr>
          <w:rFonts w:ascii="Calibri" w:hAnsi="Calibri" w:cs="Calibri"/>
          <w:color w:val="000000"/>
          <w:sz w:val="22"/>
          <w:szCs w:val="22"/>
        </w:rPr>
        <w:t xml:space="preserve">attended the </w:t>
      </w:r>
      <w:r w:rsidR="00AF70D1">
        <w:rPr>
          <w:rFonts w:ascii="Calibri" w:hAnsi="Calibri" w:cs="Calibri"/>
          <w:color w:val="000000"/>
          <w:sz w:val="22"/>
          <w:szCs w:val="22"/>
        </w:rPr>
        <w:t xml:space="preserve">entire sitting. </w:t>
      </w:r>
    </w:p>
    <w:p w:rsidR="00AF70D1" w:rsidRPr="00AF70D1" w:rsidRDefault="00AF70D1" w:rsidP="00AF70D1">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Twenty</w:t>
      </w:r>
      <w:r w:rsidRPr="00AF70D1">
        <w:rPr>
          <w:rFonts w:ascii="Calibri" w:hAnsi="Calibri" w:cs="Calibri"/>
          <w:sz w:val="22"/>
          <w:szCs w:val="22"/>
        </w:rPr>
        <w:t xml:space="preserve"> Senators (19%) were present at the start, 41 (39%) at the adjournment and a maximum </w:t>
      </w:r>
      <w:r w:rsidR="007C39A0">
        <w:rPr>
          <w:rFonts w:ascii="Calibri" w:hAnsi="Calibri" w:cs="Calibri"/>
          <w:sz w:val="22"/>
          <w:szCs w:val="22"/>
        </w:rPr>
        <w:t xml:space="preserve">of </w:t>
      </w:r>
      <w:r w:rsidRPr="00AF70D1">
        <w:rPr>
          <w:rFonts w:ascii="Calibri" w:hAnsi="Calibri" w:cs="Calibri"/>
          <w:sz w:val="22"/>
          <w:szCs w:val="22"/>
        </w:rPr>
        <w:t>54 (52%) during one point of the sitting</w:t>
      </w:r>
      <w:r w:rsidR="007C39A0">
        <w:rPr>
          <w:rFonts w:ascii="Calibri" w:hAnsi="Calibri" w:cs="Calibri"/>
          <w:sz w:val="22"/>
          <w:szCs w:val="22"/>
        </w:rPr>
        <w:t>.</w:t>
      </w:r>
    </w:p>
    <w:p w:rsidR="00FC0259" w:rsidRPr="00D77FE2" w:rsidRDefault="00FC0259" w:rsidP="00FC0259">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 xml:space="preserve">The parliamentary leaders of PPPP, </w:t>
      </w:r>
      <w:r w:rsidR="00AF70D1">
        <w:rPr>
          <w:rFonts w:ascii="Calibri" w:hAnsi="Calibri" w:cs="Calibri"/>
          <w:color w:val="000000"/>
          <w:sz w:val="22"/>
          <w:szCs w:val="22"/>
        </w:rPr>
        <w:t xml:space="preserve">PkMAP, PML, JUI-F and ANP </w:t>
      </w:r>
      <w:r>
        <w:rPr>
          <w:rFonts w:ascii="Calibri" w:hAnsi="Calibri" w:cs="Calibri"/>
          <w:color w:val="000000"/>
          <w:sz w:val="22"/>
          <w:szCs w:val="22"/>
        </w:rPr>
        <w:t>attended the sitting.</w:t>
      </w:r>
    </w:p>
    <w:p w:rsidR="00FC0259" w:rsidRPr="00A35333" w:rsidRDefault="00AF70D1" w:rsidP="00FC0259">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 xml:space="preserve">Three </w:t>
      </w:r>
      <w:r w:rsidR="00FC0259">
        <w:rPr>
          <w:rFonts w:ascii="Calibri" w:hAnsi="Calibri" w:cs="Calibri"/>
          <w:color w:val="000000"/>
          <w:sz w:val="22"/>
          <w:szCs w:val="22"/>
        </w:rPr>
        <w:t>minority members attended the sitting.</w:t>
      </w:r>
    </w:p>
    <w:p w:rsidR="00FC0259" w:rsidRPr="009275F3" w:rsidRDefault="00AF70D1" w:rsidP="00FC0259">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 xml:space="preserve">None of the </w:t>
      </w:r>
      <w:r w:rsidR="00FC0259">
        <w:rPr>
          <w:rFonts w:ascii="Calibri" w:hAnsi="Calibri" w:cs="Calibri"/>
          <w:color w:val="000000"/>
          <w:sz w:val="22"/>
          <w:szCs w:val="22"/>
        </w:rPr>
        <w:t>member applied for leave</w:t>
      </w:r>
      <w:r w:rsidR="00263196">
        <w:rPr>
          <w:rFonts w:ascii="Calibri" w:hAnsi="Calibri" w:cs="Calibri"/>
          <w:color w:val="000000"/>
          <w:sz w:val="22"/>
          <w:szCs w:val="22"/>
        </w:rPr>
        <w:t>.</w:t>
      </w:r>
    </w:p>
    <w:p w:rsidR="009275F3" w:rsidRDefault="009275F3" w:rsidP="009275F3">
      <w:pPr>
        <w:suppressAutoHyphens w:val="0"/>
        <w:jc w:val="both"/>
        <w:rPr>
          <w:rFonts w:ascii="Calibri" w:hAnsi="Calibri" w:cs="Calibri"/>
          <w:color w:val="000000"/>
          <w:sz w:val="22"/>
          <w:szCs w:val="22"/>
        </w:rPr>
      </w:pPr>
    </w:p>
    <w:p w:rsidR="00FC0259" w:rsidRDefault="00FC0259" w:rsidP="00FC0259">
      <w:pPr>
        <w:rPr>
          <w:rFonts w:ascii="Calibri" w:hAnsi="Calibri" w:cs="Calibri"/>
          <w:b/>
          <w:bCs/>
          <w:sz w:val="22"/>
          <w:szCs w:val="22"/>
        </w:rPr>
      </w:pPr>
      <w:r>
        <w:rPr>
          <w:rFonts w:ascii="Calibri" w:hAnsi="Calibri" w:cs="Calibri"/>
          <w:b/>
          <w:bCs/>
          <w:sz w:val="22"/>
          <w:szCs w:val="22"/>
        </w:rPr>
        <w:t>Representation and Responsiveness</w:t>
      </w:r>
    </w:p>
    <w:p w:rsidR="0015320E" w:rsidRDefault="0015320E" w:rsidP="00FC0259">
      <w:pPr>
        <w:rPr>
          <w:rFonts w:ascii="Calibri" w:hAnsi="Calibri" w:cs="Calibri"/>
          <w:b/>
          <w:bCs/>
          <w:sz w:val="22"/>
          <w:szCs w:val="22"/>
        </w:rPr>
      </w:pPr>
    </w:p>
    <w:p w:rsidR="00AF70D1" w:rsidRDefault="00AF70D1" w:rsidP="00AF70D1">
      <w:pPr>
        <w:pStyle w:val="ListParagraph"/>
        <w:numPr>
          <w:ilvl w:val="0"/>
          <w:numId w:val="1"/>
        </w:numPr>
        <w:jc w:val="both"/>
        <w:rPr>
          <w:rFonts w:ascii="Calibri" w:hAnsi="Calibri" w:cs="Calibri"/>
          <w:bCs/>
          <w:sz w:val="22"/>
          <w:szCs w:val="22"/>
        </w:rPr>
      </w:pPr>
      <w:r w:rsidRPr="00AF70D1">
        <w:rPr>
          <w:rFonts w:ascii="Calibri" w:hAnsi="Calibri" w:cs="Calibri"/>
          <w:bCs/>
          <w:sz w:val="22"/>
          <w:szCs w:val="22"/>
        </w:rPr>
        <w:t xml:space="preserve">The House took up </w:t>
      </w:r>
      <w:r>
        <w:rPr>
          <w:rFonts w:ascii="Calibri" w:hAnsi="Calibri" w:cs="Calibri"/>
          <w:bCs/>
          <w:sz w:val="22"/>
          <w:szCs w:val="22"/>
        </w:rPr>
        <w:t xml:space="preserve">six </w:t>
      </w:r>
      <w:r w:rsidRPr="00AF70D1">
        <w:rPr>
          <w:rFonts w:ascii="Calibri" w:hAnsi="Calibri" w:cs="Calibri"/>
          <w:bCs/>
          <w:sz w:val="22"/>
          <w:szCs w:val="22"/>
        </w:rPr>
        <w:t xml:space="preserve">out of </w:t>
      </w:r>
      <w:r>
        <w:rPr>
          <w:rFonts w:ascii="Calibri" w:hAnsi="Calibri" w:cs="Calibri"/>
          <w:bCs/>
          <w:sz w:val="22"/>
          <w:szCs w:val="22"/>
        </w:rPr>
        <w:t xml:space="preserve">39 </w:t>
      </w:r>
      <w:r w:rsidRPr="00AF70D1">
        <w:rPr>
          <w:rFonts w:ascii="Calibri" w:hAnsi="Calibri" w:cs="Calibri"/>
          <w:bCs/>
          <w:sz w:val="22"/>
          <w:szCs w:val="22"/>
        </w:rPr>
        <w:t xml:space="preserve">questions (requiring oral as well as written replies) while the members also asked </w:t>
      </w:r>
      <w:r>
        <w:rPr>
          <w:rFonts w:ascii="Calibri" w:hAnsi="Calibri" w:cs="Calibri"/>
          <w:bCs/>
          <w:sz w:val="22"/>
          <w:szCs w:val="22"/>
        </w:rPr>
        <w:t xml:space="preserve">20 </w:t>
      </w:r>
      <w:r w:rsidRPr="00AF70D1">
        <w:rPr>
          <w:rFonts w:ascii="Calibri" w:hAnsi="Calibri" w:cs="Calibri"/>
          <w:bCs/>
          <w:sz w:val="22"/>
          <w:szCs w:val="22"/>
        </w:rPr>
        <w:t>supplementary questions</w:t>
      </w:r>
      <w:r>
        <w:rPr>
          <w:rFonts w:ascii="Calibri" w:hAnsi="Calibri" w:cs="Calibri"/>
          <w:bCs/>
          <w:sz w:val="22"/>
          <w:szCs w:val="22"/>
        </w:rPr>
        <w:t>.</w:t>
      </w:r>
    </w:p>
    <w:p w:rsidR="00FC0259" w:rsidRDefault="00AF70D1" w:rsidP="00AF70D1">
      <w:pPr>
        <w:pStyle w:val="ListParagraph"/>
        <w:jc w:val="both"/>
        <w:rPr>
          <w:rFonts w:ascii="Calibri" w:hAnsi="Calibri" w:cs="Calibri"/>
          <w:bCs/>
          <w:sz w:val="22"/>
          <w:szCs w:val="22"/>
        </w:rPr>
      </w:pPr>
      <w:r>
        <w:rPr>
          <w:rFonts w:ascii="Calibri" w:hAnsi="Calibri" w:cs="Calibri"/>
          <w:bCs/>
          <w:sz w:val="22"/>
          <w:szCs w:val="22"/>
        </w:rPr>
        <w:t xml:space="preserve"> </w:t>
      </w:r>
    </w:p>
    <w:p w:rsidR="007C39A0" w:rsidRDefault="007C39A0" w:rsidP="00FC0259">
      <w:pPr>
        <w:jc w:val="both"/>
        <w:rPr>
          <w:rFonts w:ascii="Calibri" w:hAnsi="Calibri" w:cs="Calibri"/>
          <w:b/>
          <w:bCs/>
          <w:sz w:val="22"/>
          <w:szCs w:val="22"/>
        </w:rPr>
      </w:pPr>
    </w:p>
    <w:p w:rsidR="007C39A0" w:rsidRDefault="007C39A0" w:rsidP="00FC0259">
      <w:pPr>
        <w:jc w:val="both"/>
        <w:rPr>
          <w:rFonts w:ascii="Calibri" w:hAnsi="Calibri" w:cs="Calibri"/>
          <w:b/>
          <w:bCs/>
          <w:sz w:val="22"/>
          <w:szCs w:val="22"/>
        </w:rPr>
      </w:pPr>
    </w:p>
    <w:p w:rsidR="007C39A0" w:rsidRDefault="007C39A0" w:rsidP="00FC0259">
      <w:pPr>
        <w:jc w:val="both"/>
        <w:rPr>
          <w:rFonts w:ascii="Calibri" w:hAnsi="Calibri" w:cs="Calibri"/>
          <w:b/>
          <w:bCs/>
          <w:sz w:val="22"/>
          <w:szCs w:val="22"/>
        </w:rPr>
      </w:pPr>
    </w:p>
    <w:p w:rsidR="00FC0259" w:rsidRDefault="00FC0259" w:rsidP="00FC0259">
      <w:pPr>
        <w:jc w:val="both"/>
        <w:rPr>
          <w:rFonts w:ascii="Calibri" w:hAnsi="Calibri" w:cs="Calibri"/>
          <w:b/>
          <w:bCs/>
          <w:sz w:val="22"/>
          <w:szCs w:val="22"/>
        </w:rPr>
      </w:pPr>
      <w:r w:rsidRPr="00FC0259">
        <w:rPr>
          <w:rFonts w:ascii="Calibri" w:hAnsi="Calibri" w:cs="Calibri"/>
          <w:b/>
          <w:bCs/>
          <w:sz w:val="22"/>
          <w:szCs w:val="22"/>
        </w:rPr>
        <w:t>Order and Institutionalization</w:t>
      </w:r>
    </w:p>
    <w:p w:rsidR="0015320E" w:rsidRDefault="0015320E" w:rsidP="00FC0259">
      <w:pPr>
        <w:jc w:val="both"/>
        <w:rPr>
          <w:rFonts w:ascii="Calibri" w:hAnsi="Calibri" w:cs="Calibri"/>
          <w:b/>
          <w:bCs/>
          <w:sz w:val="22"/>
          <w:szCs w:val="22"/>
        </w:rPr>
      </w:pPr>
    </w:p>
    <w:p w:rsidR="00AF70D1" w:rsidRDefault="00AF70D1" w:rsidP="007C39A0">
      <w:pPr>
        <w:pStyle w:val="ListParagraph"/>
        <w:numPr>
          <w:ilvl w:val="0"/>
          <w:numId w:val="6"/>
        </w:numPr>
        <w:jc w:val="both"/>
        <w:rPr>
          <w:rFonts w:ascii="Calibri" w:hAnsi="Calibri" w:cs="Calibri"/>
          <w:bCs/>
          <w:sz w:val="22"/>
          <w:szCs w:val="22"/>
        </w:rPr>
      </w:pPr>
      <w:r w:rsidRPr="00AF70D1">
        <w:rPr>
          <w:rFonts w:ascii="Calibri" w:hAnsi="Calibri" w:cs="Calibri"/>
          <w:bCs/>
          <w:sz w:val="22"/>
          <w:szCs w:val="22"/>
        </w:rPr>
        <w:t xml:space="preserve">The entire opposition staged </w:t>
      </w:r>
      <w:r w:rsidR="007C39A0">
        <w:rPr>
          <w:rFonts w:ascii="Calibri" w:hAnsi="Calibri" w:cs="Calibri"/>
          <w:bCs/>
          <w:sz w:val="22"/>
          <w:szCs w:val="22"/>
        </w:rPr>
        <w:t xml:space="preserve">two </w:t>
      </w:r>
      <w:r w:rsidRPr="00AF70D1">
        <w:rPr>
          <w:rFonts w:ascii="Calibri" w:hAnsi="Calibri" w:cs="Calibri"/>
          <w:bCs/>
          <w:sz w:val="22"/>
          <w:szCs w:val="22"/>
        </w:rPr>
        <w:t>walkout</w:t>
      </w:r>
      <w:r w:rsidR="007C39A0">
        <w:rPr>
          <w:rFonts w:ascii="Calibri" w:hAnsi="Calibri" w:cs="Calibri"/>
          <w:bCs/>
          <w:sz w:val="22"/>
          <w:szCs w:val="22"/>
        </w:rPr>
        <w:t>s</w:t>
      </w:r>
      <w:r w:rsidRPr="00AF70D1">
        <w:rPr>
          <w:rFonts w:ascii="Calibri" w:hAnsi="Calibri" w:cs="Calibri"/>
          <w:bCs/>
          <w:sz w:val="22"/>
          <w:szCs w:val="22"/>
        </w:rPr>
        <w:t xml:space="preserve"> </w:t>
      </w:r>
      <w:r w:rsidR="007C39A0">
        <w:rPr>
          <w:rFonts w:ascii="Calibri" w:hAnsi="Calibri" w:cs="Calibri"/>
          <w:bCs/>
          <w:sz w:val="22"/>
          <w:szCs w:val="22"/>
        </w:rPr>
        <w:t>and protested within the house over the</w:t>
      </w:r>
      <w:r>
        <w:rPr>
          <w:rFonts w:ascii="Calibri" w:hAnsi="Calibri" w:cs="Calibri"/>
          <w:bCs/>
          <w:sz w:val="22"/>
          <w:szCs w:val="22"/>
        </w:rPr>
        <w:t xml:space="preserve"> privatization of OGDCL and torture o</w:t>
      </w:r>
      <w:r w:rsidR="007C39A0">
        <w:rPr>
          <w:rFonts w:ascii="Calibri" w:hAnsi="Calibri" w:cs="Calibri"/>
          <w:bCs/>
          <w:sz w:val="22"/>
          <w:szCs w:val="22"/>
        </w:rPr>
        <w:t>f</w:t>
      </w:r>
      <w:r>
        <w:rPr>
          <w:rFonts w:ascii="Calibri" w:hAnsi="Calibri" w:cs="Calibri"/>
          <w:bCs/>
          <w:sz w:val="22"/>
          <w:szCs w:val="22"/>
        </w:rPr>
        <w:t xml:space="preserve"> its employees in Islamabad. </w:t>
      </w:r>
    </w:p>
    <w:p w:rsidR="00FC0259" w:rsidRPr="00FC0259" w:rsidRDefault="00AF70D1" w:rsidP="007E0DEE">
      <w:pPr>
        <w:pStyle w:val="ListParagraph"/>
        <w:numPr>
          <w:ilvl w:val="0"/>
          <w:numId w:val="6"/>
        </w:numPr>
        <w:jc w:val="both"/>
        <w:rPr>
          <w:rFonts w:ascii="Calibri" w:hAnsi="Calibri" w:cs="Calibri"/>
          <w:bCs/>
          <w:sz w:val="22"/>
          <w:szCs w:val="22"/>
        </w:rPr>
      </w:pPr>
      <w:r>
        <w:rPr>
          <w:rFonts w:ascii="Calibri" w:hAnsi="Calibri" w:cs="Calibri"/>
          <w:bCs/>
          <w:sz w:val="22"/>
          <w:szCs w:val="22"/>
        </w:rPr>
        <w:t xml:space="preserve">Twenty-eight (28) </w:t>
      </w:r>
      <w:r w:rsidRPr="00AF70D1">
        <w:rPr>
          <w:rFonts w:ascii="Calibri" w:hAnsi="Calibri" w:cs="Calibri"/>
          <w:bCs/>
          <w:sz w:val="22"/>
          <w:szCs w:val="22"/>
        </w:rPr>
        <w:t xml:space="preserve">points of orders </w:t>
      </w:r>
      <w:r>
        <w:rPr>
          <w:rFonts w:ascii="Calibri" w:hAnsi="Calibri" w:cs="Calibri"/>
          <w:bCs/>
          <w:sz w:val="22"/>
          <w:szCs w:val="22"/>
        </w:rPr>
        <w:t xml:space="preserve">consumed an hour and 47 minutes </w:t>
      </w:r>
      <w:r w:rsidR="00C1300A">
        <w:rPr>
          <w:rFonts w:ascii="Calibri" w:hAnsi="Calibri" w:cs="Calibri"/>
          <w:bCs/>
          <w:sz w:val="22"/>
          <w:szCs w:val="22"/>
        </w:rPr>
        <w:t>(59</w:t>
      </w:r>
      <w:r w:rsidR="007C39A0">
        <w:rPr>
          <w:rFonts w:ascii="Calibri" w:hAnsi="Calibri" w:cs="Calibri"/>
          <w:bCs/>
          <w:sz w:val="22"/>
          <w:szCs w:val="22"/>
        </w:rPr>
        <w:t>%</w:t>
      </w:r>
      <w:r w:rsidR="00C1300A">
        <w:rPr>
          <w:rFonts w:ascii="Calibri" w:hAnsi="Calibri" w:cs="Calibri"/>
          <w:bCs/>
          <w:sz w:val="22"/>
          <w:szCs w:val="22"/>
        </w:rPr>
        <w:t xml:space="preserve">) </w:t>
      </w:r>
      <w:r>
        <w:rPr>
          <w:rFonts w:ascii="Calibri" w:hAnsi="Calibri" w:cs="Calibri"/>
          <w:bCs/>
          <w:sz w:val="22"/>
          <w:szCs w:val="22"/>
        </w:rPr>
        <w:t>of the proceedings</w:t>
      </w:r>
      <w:r w:rsidR="007E0DEE">
        <w:rPr>
          <w:rFonts w:ascii="Calibri" w:hAnsi="Calibri" w:cs="Calibri"/>
          <w:bCs/>
          <w:sz w:val="22"/>
          <w:szCs w:val="22"/>
        </w:rPr>
        <w:t>’</w:t>
      </w:r>
      <w:r>
        <w:rPr>
          <w:rFonts w:ascii="Calibri" w:hAnsi="Calibri" w:cs="Calibri"/>
          <w:bCs/>
          <w:sz w:val="22"/>
          <w:szCs w:val="22"/>
        </w:rPr>
        <w:t xml:space="preserve"> time.</w:t>
      </w:r>
    </w:p>
    <w:p w:rsidR="009275F3" w:rsidRPr="009275F3" w:rsidRDefault="00AF70D1" w:rsidP="007C39A0">
      <w:pPr>
        <w:pStyle w:val="ListParagraph"/>
        <w:numPr>
          <w:ilvl w:val="0"/>
          <w:numId w:val="6"/>
        </w:numPr>
        <w:jc w:val="both"/>
      </w:pPr>
      <w:r>
        <w:rPr>
          <w:rFonts w:ascii="Calibri" w:hAnsi="Calibri" w:cs="Calibri"/>
          <w:bCs/>
          <w:sz w:val="22"/>
          <w:szCs w:val="22"/>
        </w:rPr>
        <w:t xml:space="preserve">A PPPP legislator pointed out </w:t>
      </w:r>
      <w:r w:rsidR="00FC0259" w:rsidRPr="0015320E">
        <w:rPr>
          <w:rFonts w:ascii="Calibri" w:hAnsi="Calibri" w:cs="Calibri"/>
          <w:bCs/>
          <w:sz w:val="22"/>
          <w:szCs w:val="22"/>
        </w:rPr>
        <w:t xml:space="preserve">the missing quorum. The Chair </w:t>
      </w:r>
      <w:r w:rsidR="007C39A0">
        <w:rPr>
          <w:rFonts w:ascii="Calibri" w:hAnsi="Calibri" w:cs="Calibri"/>
          <w:bCs/>
          <w:sz w:val="22"/>
          <w:szCs w:val="22"/>
        </w:rPr>
        <w:t>ordered the</w:t>
      </w:r>
      <w:r w:rsidR="00FC0259" w:rsidRPr="0015320E">
        <w:rPr>
          <w:rFonts w:ascii="Calibri" w:hAnsi="Calibri" w:cs="Calibri"/>
          <w:bCs/>
          <w:sz w:val="22"/>
          <w:szCs w:val="22"/>
        </w:rPr>
        <w:t xml:space="preserve"> bells to be rung for five minutes and adjourned the </w:t>
      </w:r>
      <w:r w:rsidR="002E122E">
        <w:rPr>
          <w:rFonts w:ascii="Calibri" w:hAnsi="Calibri" w:cs="Calibri"/>
          <w:bCs/>
          <w:sz w:val="22"/>
          <w:szCs w:val="22"/>
        </w:rPr>
        <w:t xml:space="preserve">sitting </w:t>
      </w:r>
      <w:r w:rsidR="00FC0259" w:rsidRPr="0015320E">
        <w:rPr>
          <w:rFonts w:ascii="Calibri" w:hAnsi="Calibri" w:cs="Calibri"/>
          <w:bCs/>
          <w:sz w:val="22"/>
          <w:szCs w:val="22"/>
        </w:rPr>
        <w:t xml:space="preserve">as quorum was found </w:t>
      </w:r>
      <w:r w:rsidR="007C39A0">
        <w:rPr>
          <w:rFonts w:ascii="Calibri" w:hAnsi="Calibri" w:cs="Calibri"/>
          <w:bCs/>
          <w:sz w:val="22"/>
          <w:szCs w:val="22"/>
        </w:rPr>
        <w:t xml:space="preserve">to be </w:t>
      </w:r>
      <w:r w:rsidR="00FC0259" w:rsidRPr="0015320E">
        <w:rPr>
          <w:rFonts w:ascii="Calibri" w:hAnsi="Calibri" w:cs="Calibri"/>
          <w:bCs/>
          <w:sz w:val="22"/>
          <w:szCs w:val="22"/>
        </w:rPr>
        <w:t>incomplete.</w:t>
      </w:r>
    </w:p>
    <w:p w:rsidR="009275F3" w:rsidRDefault="009275F3" w:rsidP="009275F3">
      <w:pPr>
        <w:pStyle w:val="ListParagraph"/>
        <w:ind w:left="795"/>
        <w:rPr>
          <w:rFonts w:ascii="Calibri" w:hAnsi="Calibri" w:cs="Calibri"/>
          <w:bCs/>
          <w:sz w:val="22"/>
          <w:szCs w:val="22"/>
        </w:rPr>
      </w:pPr>
    </w:p>
    <w:p w:rsidR="00FC0259" w:rsidRDefault="00FC0259" w:rsidP="003552F5">
      <w:pPr>
        <w:pStyle w:val="ListParagraph"/>
        <w:ind w:left="795"/>
        <w:jc w:val="center"/>
      </w:pPr>
      <w:r w:rsidRPr="009275F3">
        <w:rPr>
          <w:rFonts w:ascii="Calibri" w:hAnsi="Calibri"/>
          <w:i/>
          <w:iCs/>
          <w:sz w:val="18"/>
          <w:szCs w:val="22"/>
        </w:rPr>
        <w:t>This publication has been produced with the assistance of the European Union. The contents of this publication are the sole responsibility of FAFEN and can in no way be taken to reflect the views of the European Union. This Daily Factsheet is based on direct observation of the Senate proceedings conducted by PATTAN Development Organization; a member organization of FAFEN. Errors and omissions excepted.</w:t>
      </w:r>
    </w:p>
    <w:p w:rsidR="0078471F" w:rsidRDefault="0078471F"/>
    <w:sectPr w:rsidR="0078471F" w:rsidSect="009A5E6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C5" w:rsidRDefault="009A06C5">
      <w:r>
        <w:separator/>
      </w:r>
    </w:p>
  </w:endnote>
  <w:endnote w:type="continuationSeparator" w:id="0">
    <w:p w:rsidR="009A06C5" w:rsidRDefault="009A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C5" w:rsidRDefault="009A06C5">
      <w:r>
        <w:separator/>
      </w:r>
    </w:p>
  </w:footnote>
  <w:footnote w:type="continuationSeparator" w:id="0">
    <w:p w:rsidR="009A06C5" w:rsidRDefault="009A0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6F" w:rsidRDefault="006C3E7B">
    <w:pPr>
      <w:pStyle w:val="Header"/>
    </w:pPr>
    <w:r>
      <w:rPr>
        <w:noProof/>
        <w:lang w:eastAsia="en-US"/>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3B2B"/>
    <w:multiLevelType w:val="hybridMultilevel"/>
    <w:tmpl w:val="046E3D9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1103B"/>
    <w:multiLevelType w:val="hybridMultilevel"/>
    <w:tmpl w:val="9CDAD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9642EF6"/>
    <w:multiLevelType w:val="hybridMultilevel"/>
    <w:tmpl w:val="B8563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752640"/>
    <w:multiLevelType w:val="hybridMultilevel"/>
    <w:tmpl w:val="C2A6107A"/>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
    <w:nsid w:val="37B72A77"/>
    <w:multiLevelType w:val="hybridMultilevel"/>
    <w:tmpl w:val="C9763624"/>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5">
    <w:nsid w:val="58D35862"/>
    <w:multiLevelType w:val="hybridMultilevel"/>
    <w:tmpl w:val="A40CE2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B6625C9"/>
    <w:multiLevelType w:val="hybridMultilevel"/>
    <w:tmpl w:val="ABC6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663F34"/>
    <w:multiLevelType w:val="hybridMultilevel"/>
    <w:tmpl w:val="B978A550"/>
    <w:lvl w:ilvl="0" w:tplc="7408F66C">
      <w:start w:val="1"/>
      <w:numFmt w:val="bullet"/>
      <w:lvlText w:val=""/>
      <w:lvlJc w:val="left"/>
      <w:pPr>
        <w:ind w:left="795" w:hanging="360"/>
      </w:pPr>
      <w:rPr>
        <w:rFonts w:ascii="Symbol" w:hAnsi="Symbol" w:hint="default"/>
        <w:sz w:val="22"/>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59"/>
    <w:rsid w:val="00071BDB"/>
    <w:rsid w:val="000B58A1"/>
    <w:rsid w:val="00141AFF"/>
    <w:rsid w:val="0015320E"/>
    <w:rsid w:val="001C211A"/>
    <w:rsid w:val="001F0AF7"/>
    <w:rsid w:val="0021601D"/>
    <w:rsid w:val="00263196"/>
    <w:rsid w:val="002E122E"/>
    <w:rsid w:val="003552F5"/>
    <w:rsid w:val="0039009A"/>
    <w:rsid w:val="003B5639"/>
    <w:rsid w:val="003C66FB"/>
    <w:rsid w:val="003E13D1"/>
    <w:rsid w:val="00405235"/>
    <w:rsid w:val="00501666"/>
    <w:rsid w:val="005B1882"/>
    <w:rsid w:val="006C3E7B"/>
    <w:rsid w:val="0073475C"/>
    <w:rsid w:val="0078471F"/>
    <w:rsid w:val="007B3159"/>
    <w:rsid w:val="007C39A0"/>
    <w:rsid w:val="007E0DEE"/>
    <w:rsid w:val="00870256"/>
    <w:rsid w:val="008E30DB"/>
    <w:rsid w:val="00922C1D"/>
    <w:rsid w:val="009275F3"/>
    <w:rsid w:val="009A06C5"/>
    <w:rsid w:val="009A539A"/>
    <w:rsid w:val="00AF70D1"/>
    <w:rsid w:val="00B13F7B"/>
    <w:rsid w:val="00BD03D5"/>
    <w:rsid w:val="00BE764D"/>
    <w:rsid w:val="00C1300A"/>
    <w:rsid w:val="00C45C45"/>
    <w:rsid w:val="00CB78EC"/>
    <w:rsid w:val="00CC294F"/>
    <w:rsid w:val="00D31824"/>
    <w:rsid w:val="00F351F5"/>
    <w:rsid w:val="00F626EB"/>
    <w:rsid w:val="00FC0259"/>
    <w:rsid w:val="00FD6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5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0259"/>
    <w:pPr>
      <w:tabs>
        <w:tab w:val="center" w:pos="4680"/>
        <w:tab w:val="right" w:pos="9360"/>
      </w:tabs>
    </w:pPr>
  </w:style>
  <w:style w:type="character" w:customStyle="1" w:styleId="HeaderChar">
    <w:name w:val="Header Char"/>
    <w:basedOn w:val="DefaultParagraphFont"/>
    <w:link w:val="Header"/>
    <w:rsid w:val="00FC0259"/>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FC0259"/>
    <w:pPr>
      <w:ind w:left="720"/>
      <w:contextualSpacing/>
    </w:pPr>
  </w:style>
  <w:style w:type="paragraph" w:styleId="NormalWeb">
    <w:name w:val="Normal (Web)"/>
    <w:basedOn w:val="Normal"/>
    <w:uiPriority w:val="99"/>
    <w:unhideWhenUsed/>
    <w:rsid w:val="00FC0259"/>
    <w:pPr>
      <w:suppressAutoHyphens w:val="0"/>
      <w:spacing w:before="100" w:beforeAutospacing="1" w:after="100" w:afterAutospacing="1"/>
    </w:pPr>
    <w:rPr>
      <w:rFonts w:eastAsia="Calibri"/>
      <w:lang w:eastAsia="en-US"/>
    </w:rPr>
  </w:style>
  <w:style w:type="character" w:customStyle="1" w:styleId="apple-converted-space">
    <w:name w:val="apple-converted-space"/>
    <w:basedOn w:val="DefaultParagraphFont"/>
    <w:rsid w:val="009275F3"/>
  </w:style>
  <w:style w:type="character" w:customStyle="1" w:styleId="grame">
    <w:name w:val="grame"/>
    <w:basedOn w:val="DefaultParagraphFont"/>
    <w:rsid w:val="00927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5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0259"/>
    <w:pPr>
      <w:tabs>
        <w:tab w:val="center" w:pos="4680"/>
        <w:tab w:val="right" w:pos="9360"/>
      </w:tabs>
    </w:pPr>
  </w:style>
  <w:style w:type="character" w:customStyle="1" w:styleId="HeaderChar">
    <w:name w:val="Header Char"/>
    <w:basedOn w:val="DefaultParagraphFont"/>
    <w:link w:val="Header"/>
    <w:rsid w:val="00FC0259"/>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FC0259"/>
    <w:pPr>
      <w:ind w:left="720"/>
      <w:contextualSpacing/>
    </w:pPr>
  </w:style>
  <w:style w:type="paragraph" w:styleId="NormalWeb">
    <w:name w:val="Normal (Web)"/>
    <w:basedOn w:val="Normal"/>
    <w:uiPriority w:val="99"/>
    <w:unhideWhenUsed/>
    <w:rsid w:val="00FC0259"/>
    <w:pPr>
      <w:suppressAutoHyphens w:val="0"/>
      <w:spacing w:before="100" w:beforeAutospacing="1" w:after="100" w:afterAutospacing="1"/>
    </w:pPr>
    <w:rPr>
      <w:rFonts w:eastAsia="Calibri"/>
      <w:lang w:eastAsia="en-US"/>
    </w:rPr>
  </w:style>
  <w:style w:type="character" w:customStyle="1" w:styleId="apple-converted-space">
    <w:name w:val="apple-converted-space"/>
    <w:basedOn w:val="DefaultParagraphFont"/>
    <w:rsid w:val="009275F3"/>
  </w:style>
  <w:style w:type="character" w:customStyle="1" w:styleId="grame">
    <w:name w:val="grame"/>
    <w:basedOn w:val="DefaultParagraphFont"/>
    <w:rsid w:val="0092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69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saqibriaz</cp:lastModifiedBy>
  <cp:revision>15</cp:revision>
  <dcterms:created xsi:type="dcterms:W3CDTF">2014-10-29T15:24:00Z</dcterms:created>
  <dcterms:modified xsi:type="dcterms:W3CDTF">2014-10-29T15:43:00Z</dcterms:modified>
</cp:coreProperties>
</file>