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06" w:rsidRPr="00A476FC" w:rsidRDefault="00B078E1" w:rsidP="00A476FC">
      <w:pPr>
        <w:pStyle w:val="PlainText"/>
        <w:spacing w:line="276" w:lineRule="auto"/>
        <w:jc w:val="both"/>
        <w:rPr>
          <w:rFonts w:asciiTheme="minorHAnsi" w:hAnsiTheme="minorHAnsi"/>
          <w:b/>
          <w:bCs/>
          <w:szCs w:val="22"/>
        </w:rPr>
      </w:pPr>
      <w:r w:rsidRPr="00A476FC">
        <w:rPr>
          <w:rFonts w:asciiTheme="minorHAnsi" w:hAnsiTheme="minorHAnsi"/>
          <w:b/>
          <w:bCs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584750BB" wp14:editId="42F10534">
            <wp:simplePos x="0" y="0"/>
            <wp:positionH relativeFrom="column">
              <wp:posOffset>-333375</wp:posOffset>
            </wp:positionH>
            <wp:positionV relativeFrom="paragraph">
              <wp:posOffset>-160655</wp:posOffset>
            </wp:positionV>
            <wp:extent cx="1009650" cy="1009650"/>
            <wp:effectExtent l="0" t="0" r="0" b="0"/>
            <wp:wrapNone/>
            <wp:docPr id="1" name="Picture 1" descr="C:\Users\user 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2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F06" w:rsidRPr="00A476FC" w:rsidRDefault="004F2F06" w:rsidP="00A476FC">
      <w:pPr>
        <w:pStyle w:val="PlainText"/>
        <w:spacing w:line="276" w:lineRule="auto"/>
        <w:jc w:val="both"/>
        <w:rPr>
          <w:rFonts w:asciiTheme="minorHAnsi" w:hAnsiTheme="minorHAnsi"/>
          <w:b/>
          <w:bCs/>
          <w:szCs w:val="22"/>
        </w:rPr>
      </w:pPr>
    </w:p>
    <w:p w:rsidR="00687DAA" w:rsidRPr="00A476FC" w:rsidRDefault="00687DAA" w:rsidP="00A476FC">
      <w:pPr>
        <w:jc w:val="both"/>
        <w:rPr>
          <w:b/>
        </w:rPr>
      </w:pPr>
    </w:p>
    <w:p w:rsidR="00687DAA" w:rsidRPr="00A476FC" w:rsidRDefault="00687DAA" w:rsidP="00A476FC">
      <w:pPr>
        <w:jc w:val="center"/>
        <w:rPr>
          <w:b/>
          <w:u w:val="single"/>
        </w:rPr>
      </w:pPr>
      <w:r w:rsidRPr="00A476FC">
        <w:rPr>
          <w:b/>
          <w:u w:val="single"/>
        </w:rPr>
        <w:t>FAFEN Preliminary Report o</w:t>
      </w:r>
      <w:r w:rsidR="00EA763A" w:rsidRPr="00A476FC">
        <w:rPr>
          <w:b/>
          <w:u w:val="single"/>
        </w:rPr>
        <w:t>n</w:t>
      </w:r>
      <w:r w:rsidRPr="00A476FC">
        <w:rPr>
          <w:b/>
          <w:u w:val="single"/>
        </w:rPr>
        <w:t xml:space="preserve"> </w:t>
      </w:r>
      <w:r w:rsidR="009D67FD" w:rsidRPr="00A476FC">
        <w:rPr>
          <w:b/>
          <w:u w:val="single"/>
        </w:rPr>
        <w:t>1</w:t>
      </w:r>
      <w:r w:rsidR="002E19DA" w:rsidRPr="00A476FC">
        <w:rPr>
          <w:b/>
          <w:u w:val="single"/>
        </w:rPr>
        <w:t>5</w:t>
      </w:r>
      <w:r w:rsidR="00FA2F23" w:rsidRPr="00A476FC">
        <w:rPr>
          <w:b/>
          <w:u w:val="single"/>
          <w:vertAlign w:val="superscript"/>
        </w:rPr>
        <w:t>t</w:t>
      </w:r>
      <w:r w:rsidR="009D67FD" w:rsidRPr="00A476FC">
        <w:rPr>
          <w:b/>
          <w:u w:val="single"/>
          <w:vertAlign w:val="superscript"/>
        </w:rPr>
        <w:t>h</w:t>
      </w:r>
      <w:r w:rsidR="00B618DD" w:rsidRPr="00A476FC">
        <w:rPr>
          <w:b/>
          <w:u w:val="single"/>
        </w:rPr>
        <w:t xml:space="preserve"> </w:t>
      </w:r>
      <w:r w:rsidRPr="00A476FC">
        <w:rPr>
          <w:b/>
          <w:u w:val="single"/>
        </w:rPr>
        <w:t xml:space="preserve">Session of </w:t>
      </w:r>
      <w:r w:rsidR="001F77FC" w:rsidRPr="00A476FC">
        <w:rPr>
          <w:b/>
          <w:u w:val="single"/>
        </w:rPr>
        <w:t xml:space="preserve">the </w:t>
      </w:r>
      <w:r w:rsidR="002E19DA" w:rsidRPr="00A476FC">
        <w:rPr>
          <w:b/>
          <w:u w:val="single"/>
        </w:rPr>
        <w:t>Ba</w:t>
      </w:r>
      <w:r w:rsidR="00544BB8" w:rsidRPr="00A476FC">
        <w:rPr>
          <w:b/>
          <w:u w:val="single"/>
        </w:rPr>
        <w:t>loch</w:t>
      </w:r>
      <w:r w:rsidR="00B86D92" w:rsidRPr="00A476FC">
        <w:rPr>
          <w:b/>
          <w:u w:val="single"/>
        </w:rPr>
        <w:t>i</w:t>
      </w:r>
      <w:r w:rsidR="00544BB8" w:rsidRPr="00A476FC">
        <w:rPr>
          <w:b/>
          <w:u w:val="single"/>
        </w:rPr>
        <w:t xml:space="preserve">stan </w:t>
      </w:r>
      <w:r w:rsidR="00957C17" w:rsidRPr="00A476FC">
        <w:rPr>
          <w:b/>
          <w:u w:val="single"/>
        </w:rPr>
        <w:t>Assembly</w:t>
      </w:r>
    </w:p>
    <w:p w:rsidR="00957C17" w:rsidRPr="00A476FC" w:rsidRDefault="005C02ED" w:rsidP="00A476FC">
      <w:pPr>
        <w:spacing w:after="0"/>
        <w:jc w:val="center"/>
        <w:rPr>
          <w:rFonts w:eastAsia="Times New Roman" w:cs="Times New Roman"/>
          <w:b/>
        </w:rPr>
      </w:pPr>
      <w:r w:rsidRPr="00A476FC">
        <w:rPr>
          <w:rFonts w:eastAsia="Times New Roman" w:cs="Times New Roman"/>
          <w:b/>
        </w:rPr>
        <w:t xml:space="preserve">29 MPAs Debate Motion on Law and Order for 57% </w:t>
      </w:r>
      <w:r w:rsidR="00A476FC">
        <w:rPr>
          <w:rFonts w:eastAsia="Times New Roman" w:cs="Times New Roman"/>
          <w:b/>
        </w:rPr>
        <w:t>S</w:t>
      </w:r>
      <w:r w:rsidRPr="00A476FC">
        <w:rPr>
          <w:rFonts w:eastAsia="Times New Roman" w:cs="Times New Roman"/>
          <w:b/>
        </w:rPr>
        <w:t xml:space="preserve">ession </w:t>
      </w:r>
      <w:r w:rsidR="00A476FC">
        <w:rPr>
          <w:rFonts w:eastAsia="Times New Roman" w:cs="Times New Roman"/>
          <w:b/>
        </w:rPr>
        <w:t>T</w:t>
      </w:r>
      <w:r w:rsidRPr="00A476FC">
        <w:rPr>
          <w:rFonts w:eastAsia="Times New Roman" w:cs="Times New Roman"/>
          <w:b/>
        </w:rPr>
        <w:t>ime</w:t>
      </w:r>
    </w:p>
    <w:p w:rsidR="00B86D92" w:rsidRPr="00A476FC" w:rsidRDefault="00957C17" w:rsidP="00A476F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A476FC">
        <w:rPr>
          <w:rFonts w:eastAsia="Times New Roman" w:cs="Times New Roman"/>
        </w:rPr>
        <w:t xml:space="preserve">ISLAMABAD, </w:t>
      </w:r>
      <w:r w:rsidR="003851D9" w:rsidRPr="00A476FC">
        <w:rPr>
          <w:rFonts w:eastAsia="Times New Roman" w:cs="Times New Roman"/>
        </w:rPr>
        <w:t xml:space="preserve">December </w:t>
      </w:r>
      <w:r w:rsidR="00A16CEE" w:rsidRPr="00A476FC">
        <w:rPr>
          <w:rFonts w:eastAsia="Times New Roman" w:cs="Times New Roman"/>
        </w:rPr>
        <w:t>15</w:t>
      </w:r>
      <w:r w:rsidRPr="00A476FC">
        <w:rPr>
          <w:rFonts w:eastAsia="Times New Roman" w:cs="Times New Roman"/>
        </w:rPr>
        <w:t xml:space="preserve">, 2014: </w:t>
      </w:r>
      <w:r w:rsidR="00DC1957" w:rsidRPr="00A476FC">
        <w:rPr>
          <w:rFonts w:eastAsia="Times New Roman" w:cs="Times New Roman"/>
        </w:rPr>
        <w:t>The 15</w:t>
      </w:r>
      <w:r w:rsidR="00DC1957" w:rsidRPr="00A476FC">
        <w:rPr>
          <w:rFonts w:eastAsia="Times New Roman" w:cs="Times New Roman"/>
          <w:vertAlign w:val="superscript"/>
        </w:rPr>
        <w:t>th</w:t>
      </w:r>
      <w:r w:rsidR="00DC1957" w:rsidRPr="00A476FC">
        <w:rPr>
          <w:rFonts w:eastAsia="Times New Roman" w:cs="Times New Roman"/>
        </w:rPr>
        <w:t xml:space="preserve"> session of the Balochistan</w:t>
      </w:r>
      <w:r w:rsidR="00A476FC">
        <w:rPr>
          <w:rFonts w:eastAsia="Times New Roman" w:cs="Times New Roman"/>
        </w:rPr>
        <w:t xml:space="preserve"> Assembly</w:t>
      </w:r>
      <w:r w:rsidR="00A476FC" w:rsidRPr="00A476FC">
        <w:rPr>
          <w:rFonts w:eastAsia="Times New Roman" w:cs="Times New Roman"/>
        </w:rPr>
        <w:t>,</w:t>
      </w:r>
      <w:r w:rsidR="00DC1957" w:rsidRPr="00A476FC">
        <w:rPr>
          <w:rFonts w:eastAsia="Times New Roman" w:cs="Times New Roman"/>
        </w:rPr>
        <w:t xml:space="preserve"> requisitioned by the opposition benches to discuss deteriorating law and order in the province</w:t>
      </w:r>
      <w:r w:rsidR="00A476FC" w:rsidRPr="00A476FC">
        <w:rPr>
          <w:rFonts w:eastAsia="Times New Roman" w:cs="Times New Roman"/>
        </w:rPr>
        <w:t>,</w:t>
      </w:r>
      <w:r w:rsidR="00DC1957" w:rsidRPr="00A476FC">
        <w:rPr>
          <w:rFonts w:eastAsia="Times New Roman" w:cs="Times New Roman"/>
        </w:rPr>
        <w:t xml:space="preserve"> was marked by low attendance of members</w:t>
      </w:r>
      <w:r w:rsidR="00B86D92" w:rsidRPr="00A476FC">
        <w:rPr>
          <w:rFonts w:eastAsia="Times New Roman" w:cs="Times New Roman"/>
        </w:rPr>
        <w:t>, says Free and Fair Election Network (FAFEN) in its preliminary report.</w:t>
      </w:r>
    </w:p>
    <w:p w:rsidR="005C02ED" w:rsidRPr="00A476FC" w:rsidRDefault="004416D1" w:rsidP="00A476F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A476FC">
        <w:rPr>
          <w:rFonts w:eastAsia="Times New Roman" w:cs="Times New Roman"/>
        </w:rPr>
        <w:t xml:space="preserve">Twenty-nine (45% of the total membership – 65) MPAs spent almost 57% (454 minutes) of the total session time to discuss law and order in Balochistan. </w:t>
      </w:r>
    </w:p>
    <w:p w:rsidR="00A476FC" w:rsidRDefault="005C02ED" w:rsidP="00A476F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A476FC">
        <w:rPr>
          <w:rFonts w:eastAsia="Times New Roman" w:cs="Times New Roman"/>
        </w:rPr>
        <w:t>A part-wise analysis shows that s</w:t>
      </w:r>
      <w:r w:rsidR="004416D1" w:rsidRPr="00A476FC">
        <w:rPr>
          <w:rFonts w:eastAsia="Times New Roman" w:cs="Times New Roman"/>
        </w:rPr>
        <w:t>even out of 22 PML-N members spok</w:t>
      </w:r>
      <w:r w:rsidR="00A476FC" w:rsidRPr="00A476FC">
        <w:rPr>
          <w:rFonts w:eastAsia="Times New Roman" w:cs="Times New Roman"/>
        </w:rPr>
        <w:t xml:space="preserve">e on the motion for 78 minutes, while seven out of 11 NP members spoke for 104 minutes. </w:t>
      </w:r>
    </w:p>
    <w:p w:rsidR="00A476FC" w:rsidRPr="00A476FC" w:rsidRDefault="00A476FC" w:rsidP="00A476F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A476FC">
        <w:rPr>
          <w:rFonts w:eastAsia="Times New Roman" w:cs="Times New Roman"/>
        </w:rPr>
        <w:t>Similarly, five out of 14 PkMAP lawmakers</w:t>
      </w:r>
      <w:r w:rsidR="004416D1" w:rsidRPr="00A476FC">
        <w:rPr>
          <w:rFonts w:eastAsia="Times New Roman" w:cs="Times New Roman"/>
        </w:rPr>
        <w:t xml:space="preserve"> spoke for 103 minutes, </w:t>
      </w:r>
      <w:r w:rsidRPr="00A476FC">
        <w:rPr>
          <w:rFonts w:eastAsia="Times New Roman" w:cs="Times New Roman"/>
        </w:rPr>
        <w:t>followed by five out of eight JUI-F members</w:t>
      </w:r>
      <w:r w:rsidR="004416D1" w:rsidRPr="00A476FC">
        <w:rPr>
          <w:rFonts w:eastAsia="Times New Roman" w:cs="Times New Roman"/>
        </w:rPr>
        <w:t xml:space="preserve"> </w:t>
      </w:r>
      <w:r w:rsidRPr="00A476FC">
        <w:rPr>
          <w:rFonts w:eastAsia="Times New Roman" w:cs="Times New Roman"/>
        </w:rPr>
        <w:t>speaking for 95 minutes. Three out of four PML members</w:t>
      </w:r>
      <w:r w:rsidR="004416D1" w:rsidRPr="00A476FC">
        <w:rPr>
          <w:rFonts w:eastAsia="Times New Roman" w:cs="Times New Roman"/>
        </w:rPr>
        <w:t xml:space="preserve"> spoke</w:t>
      </w:r>
      <w:r>
        <w:rPr>
          <w:rFonts w:eastAsia="Times New Roman" w:cs="Times New Roman"/>
        </w:rPr>
        <w:t xml:space="preserve"> on the motion</w:t>
      </w:r>
      <w:r w:rsidR="004416D1" w:rsidRPr="00A476FC">
        <w:rPr>
          <w:rFonts w:eastAsia="Times New Roman" w:cs="Times New Roman"/>
        </w:rPr>
        <w:t xml:space="preserve"> for 44 minu</w:t>
      </w:r>
      <w:r w:rsidRPr="00A476FC">
        <w:rPr>
          <w:rFonts w:eastAsia="Times New Roman" w:cs="Times New Roman"/>
        </w:rPr>
        <w:t xml:space="preserve">tes </w:t>
      </w:r>
      <w:r>
        <w:rPr>
          <w:rFonts w:eastAsia="Times New Roman" w:cs="Times New Roman"/>
        </w:rPr>
        <w:t xml:space="preserve">while </w:t>
      </w:r>
      <w:r w:rsidRPr="00A476FC">
        <w:rPr>
          <w:rFonts w:eastAsia="Times New Roman" w:cs="Times New Roman"/>
        </w:rPr>
        <w:t>one out of the two BNP</w:t>
      </w:r>
      <w:r w:rsidR="004416D1" w:rsidRPr="00A476FC">
        <w:rPr>
          <w:rFonts w:eastAsia="Times New Roman" w:cs="Times New Roman"/>
        </w:rPr>
        <w:t xml:space="preserve"> member</w:t>
      </w:r>
      <w:r w:rsidRPr="00A476FC">
        <w:rPr>
          <w:rFonts w:eastAsia="Times New Roman" w:cs="Times New Roman"/>
        </w:rPr>
        <w:t>s</w:t>
      </w:r>
      <w:r w:rsidR="004416D1" w:rsidRPr="00A476FC">
        <w:rPr>
          <w:rFonts w:eastAsia="Times New Roman" w:cs="Times New Roman"/>
        </w:rPr>
        <w:t xml:space="preserve"> spoke for 17 minute</w:t>
      </w:r>
      <w:r>
        <w:rPr>
          <w:rFonts w:eastAsia="Times New Roman" w:cs="Times New Roman"/>
        </w:rPr>
        <w:t>s.</w:t>
      </w:r>
    </w:p>
    <w:p w:rsidR="00DC1957" w:rsidRPr="00A476FC" w:rsidRDefault="004416D1" w:rsidP="00A476F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A476FC">
        <w:rPr>
          <w:rFonts w:eastAsia="Times New Roman" w:cs="Times New Roman"/>
        </w:rPr>
        <w:t xml:space="preserve">Among single member parties, members of </w:t>
      </w:r>
      <w:r w:rsidR="00A476FC" w:rsidRPr="00A476FC">
        <w:rPr>
          <w:rFonts w:eastAsia="Times New Roman" w:cs="Times New Roman"/>
        </w:rPr>
        <w:t xml:space="preserve">MWM </w:t>
      </w:r>
      <w:r w:rsidR="00A476FC">
        <w:rPr>
          <w:rFonts w:eastAsia="Times New Roman" w:cs="Times New Roman"/>
        </w:rPr>
        <w:t xml:space="preserve">and </w:t>
      </w:r>
      <w:r w:rsidRPr="00A476FC">
        <w:rPr>
          <w:rFonts w:eastAsia="Times New Roman" w:cs="Times New Roman"/>
        </w:rPr>
        <w:t xml:space="preserve">BNP-A did not take part in the debate. However, </w:t>
      </w:r>
      <w:r w:rsidR="00A476FC">
        <w:rPr>
          <w:rFonts w:eastAsia="Times New Roman" w:cs="Times New Roman"/>
        </w:rPr>
        <w:t xml:space="preserve">the </w:t>
      </w:r>
      <w:r w:rsidR="00A476FC" w:rsidRPr="00A476FC">
        <w:rPr>
          <w:rFonts w:eastAsia="Times New Roman" w:cs="Times New Roman"/>
        </w:rPr>
        <w:t xml:space="preserve">sole member of </w:t>
      </w:r>
      <w:r w:rsidRPr="00A476FC">
        <w:rPr>
          <w:rFonts w:eastAsia="Times New Roman" w:cs="Times New Roman"/>
        </w:rPr>
        <w:t>ANP spok</w:t>
      </w:r>
      <w:r w:rsidR="00A476FC" w:rsidRPr="00A476FC">
        <w:rPr>
          <w:rFonts w:eastAsia="Times New Roman" w:cs="Times New Roman"/>
        </w:rPr>
        <w:t>e on the motion for 16 minutes.</w:t>
      </w:r>
    </w:p>
    <w:p w:rsidR="00DC1957" w:rsidRPr="00A476FC" w:rsidRDefault="00A476FC" w:rsidP="00A476F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A476FC">
        <w:rPr>
          <w:rFonts w:eastAsia="Times New Roman" w:cs="Times New Roman"/>
        </w:rPr>
        <w:t>The session</w:t>
      </w:r>
      <w:r>
        <w:rPr>
          <w:rFonts w:eastAsia="Times New Roman" w:cs="Times New Roman"/>
        </w:rPr>
        <w:t>,</w:t>
      </w:r>
      <w:r w:rsidRPr="00A476FC">
        <w:rPr>
          <w:rFonts w:eastAsia="Times New Roman" w:cs="Times New Roman"/>
        </w:rPr>
        <w:t xml:space="preserve"> comprising six sittings</w:t>
      </w:r>
      <w:r>
        <w:rPr>
          <w:rFonts w:eastAsia="Times New Roman" w:cs="Times New Roman"/>
        </w:rPr>
        <w:t>,</w:t>
      </w:r>
      <w:r w:rsidR="00DC1957" w:rsidRPr="00A476FC">
        <w:rPr>
          <w:rFonts w:eastAsia="Times New Roman" w:cs="Times New Roman"/>
        </w:rPr>
        <w:t xml:space="preserve"> started on November 29 and concluded on December 12</w:t>
      </w:r>
      <w:r w:rsidRPr="00A476FC">
        <w:rPr>
          <w:rFonts w:eastAsia="Times New Roman" w:cs="Times New Roman"/>
        </w:rPr>
        <w:t>. The</w:t>
      </w:r>
      <w:r w:rsidR="00DC1957" w:rsidRPr="00A476FC">
        <w:rPr>
          <w:rFonts w:eastAsia="Times New Roman" w:cs="Times New Roman"/>
        </w:rPr>
        <w:t xml:space="preserve"> </w:t>
      </w:r>
      <w:r w:rsidRPr="00A476FC">
        <w:rPr>
          <w:rFonts w:eastAsia="Times New Roman" w:cs="Times New Roman"/>
        </w:rPr>
        <w:t xml:space="preserve">House </w:t>
      </w:r>
      <w:r>
        <w:rPr>
          <w:rFonts w:eastAsia="Times New Roman"/>
        </w:rPr>
        <w:t>met for 13 hours and 15 minutes</w:t>
      </w:r>
      <w:r w:rsidR="00DC1957" w:rsidRPr="00A476FC">
        <w:rPr>
          <w:rFonts w:eastAsia="Times New Roman"/>
        </w:rPr>
        <w:t xml:space="preserve"> with each sitting starting with a delay of 52 minutes on average and lasting two hours and 13 minutes. </w:t>
      </w:r>
    </w:p>
    <w:p w:rsidR="00DC1957" w:rsidRPr="00A476FC" w:rsidRDefault="00DC1957" w:rsidP="00A476F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A476FC">
        <w:rPr>
          <w:rFonts w:eastAsia="Times New Roman" w:cs="Times New Roman"/>
        </w:rPr>
        <w:t>Since the Balochistan Assembly does not share</w:t>
      </w:r>
      <w:r w:rsidR="00A476FC">
        <w:rPr>
          <w:rFonts w:eastAsia="Times New Roman" w:cs="Times New Roman"/>
        </w:rPr>
        <w:t xml:space="preserve"> the members’ attendance record</w:t>
      </w:r>
      <w:r w:rsidRPr="00A476FC">
        <w:rPr>
          <w:rFonts w:eastAsia="Times New Roman" w:cs="Times New Roman"/>
        </w:rPr>
        <w:t xml:space="preserve"> with the public, FAFEN conducts a headcount of </w:t>
      </w:r>
      <w:r w:rsidR="005C02ED" w:rsidRPr="00A476FC">
        <w:rPr>
          <w:rFonts w:eastAsia="Times New Roman" w:cs="Times New Roman"/>
        </w:rPr>
        <w:t>member</w:t>
      </w:r>
      <w:r w:rsidRPr="00A476FC">
        <w:rPr>
          <w:rFonts w:eastAsia="Times New Roman" w:cs="Times New Roman"/>
        </w:rPr>
        <w:t xml:space="preserve">s at the beginning and end of each sitting and documents the actual time spent on the floor of the House by the Speaker, Deputy Speaker, </w:t>
      </w:r>
      <w:r w:rsidR="005C02ED" w:rsidRPr="00A476FC">
        <w:rPr>
          <w:rFonts w:eastAsia="Times New Roman" w:cs="Times New Roman"/>
        </w:rPr>
        <w:t>Chief</w:t>
      </w:r>
      <w:r w:rsidRPr="00A476FC">
        <w:rPr>
          <w:rFonts w:eastAsia="Times New Roman" w:cs="Times New Roman"/>
        </w:rPr>
        <w:t xml:space="preserve"> Minister an</w:t>
      </w:r>
      <w:r w:rsidR="00A476FC">
        <w:rPr>
          <w:rFonts w:eastAsia="Times New Roman" w:cs="Times New Roman"/>
        </w:rPr>
        <w:t>d the Leader of the Opposition.</w:t>
      </w:r>
    </w:p>
    <w:p w:rsidR="00A476FC" w:rsidRPr="00A476FC" w:rsidRDefault="00DC1957" w:rsidP="00A476F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A476FC">
        <w:rPr>
          <w:rFonts w:eastAsia="Times New Roman" w:cs="Times New Roman"/>
        </w:rPr>
        <w:t>Members’ attendance remaine</w:t>
      </w:r>
      <w:r w:rsidR="00A476FC" w:rsidRPr="00A476FC">
        <w:rPr>
          <w:rFonts w:eastAsia="Times New Roman" w:cs="Times New Roman"/>
        </w:rPr>
        <w:t>d low during the entire session as</w:t>
      </w:r>
      <w:r w:rsidRPr="00A476FC">
        <w:rPr>
          <w:rFonts w:eastAsia="Times New Roman" w:cs="Times New Roman"/>
        </w:rPr>
        <w:t xml:space="preserve"> 33 (51%) </w:t>
      </w:r>
      <w:r w:rsidR="00A476FC" w:rsidRPr="00A476FC">
        <w:rPr>
          <w:rFonts w:eastAsia="Times New Roman" w:cs="Times New Roman"/>
        </w:rPr>
        <w:t xml:space="preserve">lawmakers </w:t>
      </w:r>
      <w:r w:rsidRPr="00A476FC">
        <w:rPr>
          <w:rFonts w:eastAsia="Times New Roman" w:cs="Times New Roman"/>
        </w:rPr>
        <w:t xml:space="preserve">were present at the beginning of each sitting </w:t>
      </w:r>
      <w:r w:rsidR="00A476FC" w:rsidRPr="00A476FC">
        <w:rPr>
          <w:rFonts w:eastAsia="Times New Roman" w:cs="Times New Roman"/>
        </w:rPr>
        <w:t xml:space="preserve">on average and </w:t>
      </w:r>
      <w:r w:rsidRPr="00A476FC">
        <w:rPr>
          <w:rFonts w:eastAsia="Times New Roman" w:cs="Times New Roman"/>
        </w:rPr>
        <w:t xml:space="preserve">29 (47%) at the adjournment. </w:t>
      </w:r>
      <w:r w:rsidR="00152483" w:rsidRPr="00A476FC">
        <w:rPr>
          <w:rFonts w:eastAsia="Times New Roman" w:cs="Times New Roman"/>
        </w:rPr>
        <w:t xml:space="preserve">The </w:t>
      </w:r>
      <w:r w:rsidR="00BF188F" w:rsidRPr="00A476FC">
        <w:rPr>
          <w:rFonts w:eastAsia="Times New Roman" w:cs="Times New Roman"/>
        </w:rPr>
        <w:t xml:space="preserve">Chief </w:t>
      </w:r>
      <w:r w:rsidR="00152483" w:rsidRPr="00A476FC">
        <w:rPr>
          <w:rFonts w:eastAsia="Times New Roman" w:cs="Times New Roman"/>
        </w:rPr>
        <w:t xml:space="preserve">Minister </w:t>
      </w:r>
      <w:r w:rsidR="00FF61FC" w:rsidRPr="00A476FC">
        <w:rPr>
          <w:rFonts w:eastAsia="Times New Roman" w:cs="Times New Roman"/>
        </w:rPr>
        <w:t xml:space="preserve">and the Opposition Leader </w:t>
      </w:r>
      <w:r w:rsidR="00152483" w:rsidRPr="00A476FC">
        <w:rPr>
          <w:rFonts w:eastAsia="Times New Roman" w:cs="Times New Roman"/>
        </w:rPr>
        <w:t>attend</w:t>
      </w:r>
      <w:r w:rsidR="006D7610" w:rsidRPr="00A476FC">
        <w:rPr>
          <w:rFonts w:eastAsia="Times New Roman" w:cs="Times New Roman"/>
        </w:rPr>
        <w:t>ed five sittings</w:t>
      </w:r>
      <w:r w:rsidR="006D7610" w:rsidRPr="00A476FC">
        <w:rPr>
          <w:b/>
          <w:bCs/>
          <w:color w:val="000000"/>
        </w:rPr>
        <w:t xml:space="preserve"> </w:t>
      </w:r>
      <w:r w:rsidR="00FF61FC" w:rsidRPr="00A476FC">
        <w:rPr>
          <w:color w:val="000000"/>
        </w:rPr>
        <w:t>each</w:t>
      </w:r>
      <w:r w:rsidR="00FF61FC" w:rsidRPr="00A476FC">
        <w:rPr>
          <w:b/>
          <w:bCs/>
          <w:color w:val="000000"/>
        </w:rPr>
        <w:t xml:space="preserve"> </w:t>
      </w:r>
      <w:r w:rsidR="00FF61FC" w:rsidRPr="00A476FC">
        <w:rPr>
          <w:color w:val="000000"/>
        </w:rPr>
        <w:t>and spent</w:t>
      </w:r>
      <w:r w:rsidR="00FF61FC" w:rsidRPr="00A476FC">
        <w:rPr>
          <w:b/>
          <w:bCs/>
          <w:color w:val="000000"/>
        </w:rPr>
        <w:t xml:space="preserve"> </w:t>
      </w:r>
      <w:r w:rsidR="006D7610" w:rsidRPr="00A476FC">
        <w:rPr>
          <w:rFonts w:eastAsia="Times New Roman" w:cs="Times New Roman"/>
          <w:bCs/>
          <w:color w:val="000000"/>
        </w:rPr>
        <w:t xml:space="preserve">84% </w:t>
      </w:r>
      <w:r w:rsidR="00FF61FC" w:rsidRPr="00A476FC">
        <w:rPr>
          <w:rFonts w:eastAsia="Times New Roman" w:cs="Times New Roman"/>
          <w:bCs/>
          <w:color w:val="000000"/>
        </w:rPr>
        <w:t xml:space="preserve">and 74% </w:t>
      </w:r>
      <w:r w:rsidR="006D7610" w:rsidRPr="00A476FC">
        <w:rPr>
          <w:rFonts w:eastAsia="Times New Roman" w:cs="Times New Roman"/>
          <w:bCs/>
          <w:color w:val="000000"/>
        </w:rPr>
        <w:t xml:space="preserve">of </w:t>
      </w:r>
      <w:r w:rsidR="00FF61FC" w:rsidRPr="00A476FC">
        <w:rPr>
          <w:rFonts w:eastAsia="Times New Roman" w:cs="Times New Roman"/>
          <w:bCs/>
          <w:color w:val="000000"/>
        </w:rPr>
        <w:t xml:space="preserve">the </w:t>
      </w:r>
      <w:r w:rsidR="006D7610" w:rsidRPr="00A476FC">
        <w:rPr>
          <w:rFonts w:eastAsia="Times New Roman" w:cs="Times New Roman"/>
          <w:bCs/>
          <w:color w:val="000000"/>
        </w:rPr>
        <w:t>session time</w:t>
      </w:r>
      <w:r w:rsidR="00152483" w:rsidRPr="00A476FC">
        <w:rPr>
          <w:rFonts w:eastAsia="Times New Roman" w:cs="Times New Roman"/>
        </w:rPr>
        <w:t xml:space="preserve"> </w:t>
      </w:r>
      <w:r w:rsidR="00FF61FC" w:rsidRPr="00A476FC">
        <w:rPr>
          <w:rFonts w:eastAsia="Times New Roman" w:cs="Times New Roman"/>
        </w:rPr>
        <w:t xml:space="preserve">in the House respectively. </w:t>
      </w:r>
    </w:p>
    <w:p w:rsidR="00280A10" w:rsidRPr="00A476FC" w:rsidRDefault="005E6898" w:rsidP="00A476FC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color w:val="000000"/>
        </w:rPr>
      </w:pPr>
      <w:r w:rsidRPr="00A476FC">
        <w:rPr>
          <w:rFonts w:eastAsia="Times New Roman" w:cs="Times New Roman"/>
        </w:rPr>
        <w:t>The Speaker chaired 5</w:t>
      </w:r>
      <w:r w:rsidR="006D7610" w:rsidRPr="00A476FC">
        <w:rPr>
          <w:rFonts w:eastAsia="Times New Roman" w:cs="Times New Roman"/>
        </w:rPr>
        <w:t>2</w:t>
      </w:r>
      <w:r w:rsidRPr="00A476FC">
        <w:rPr>
          <w:rFonts w:eastAsia="Times New Roman" w:cs="Times New Roman"/>
        </w:rPr>
        <w:t>%</w:t>
      </w:r>
      <w:r w:rsidR="00280A10" w:rsidRPr="00A476FC">
        <w:rPr>
          <w:rFonts w:eastAsia="Times New Roman" w:cs="Times New Roman"/>
        </w:rPr>
        <w:t xml:space="preserve"> of the session while the</w:t>
      </w:r>
      <w:r w:rsidR="00152483" w:rsidRPr="00A476FC">
        <w:rPr>
          <w:rFonts w:eastAsia="Times New Roman" w:cs="Times New Roman"/>
        </w:rPr>
        <w:t xml:space="preserve"> </w:t>
      </w:r>
      <w:r w:rsidRPr="00A476FC">
        <w:rPr>
          <w:rFonts w:eastAsia="Times New Roman" w:cs="Times New Roman"/>
        </w:rPr>
        <w:t>Deputy Speaker presided over 3</w:t>
      </w:r>
      <w:r w:rsidR="006D7610" w:rsidRPr="00A476FC">
        <w:rPr>
          <w:rFonts w:eastAsia="Times New Roman" w:cs="Times New Roman"/>
        </w:rPr>
        <w:t>7</w:t>
      </w:r>
      <w:r w:rsidRPr="00A476FC">
        <w:rPr>
          <w:rFonts w:eastAsia="Times New Roman" w:cs="Times New Roman"/>
        </w:rPr>
        <w:t xml:space="preserve">% </w:t>
      </w:r>
      <w:r w:rsidR="00280A10" w:rsidRPr="00A476FC">
        <w:rPr>
          <w:rFonts w:eastAsia="Times New Roman" w:cs="Times New Roman"/>
        </w:rPr>
        <w:t xml:space="preserve">of the </w:t>
      </w:r>
      <w:r w:rsidR="00FF61FC" w:rsidRPr="00A476FC">
        <w:rPr>
          <w:rFonts w:eastAsia="Times New Roman" w:cs="Times New Roman"/>
        </w:rPr>
        <w:t>proceedings</w:t>
      </w:r>
      <w:r w:rsidR="00280A10" w:rsidRPr="00A476FC">
        <w:rPr>
          <w:rFonts w:eastAsia="Times New Roman" w:cs="Times New Roman"/>
        </w:rPr>
        <w:t>. The</w:t>
      </w:r>
      <w:r w:rsidR="00152483" w:rsidRPr="00A476FC">
        <w:rPr>
          <w:rFonts w:eastAsia="Times New Roman" w:cs="Times New Roman"/>
        </w:rPr>
        <w:t xml:space="preserve"> remaining time was chaired by member</w:t>
      </w:r>
      <w:r w:rsidR="00DC1957" w:rsidRPr="00A476FC">
        <w:rPr>
          <w:rFonts w:eastAsia="Times New Roman" w:cs="Times New Roman"/>
        </w:rPr>
        <w:t>s</w:t>
      </w:r>
      <w:r w:rsidR="00152483" w:rsidRPr="00A476FC">
        <w:rPr>
          <w:rFonts w:eastAsia="Times New Roman" w:cs="Times New Roman"/>
        </w:rPr>
        <w:t xml:space="preserve"> of </w:t>
      </w:r>
      <w:r w:rsidR="00280A10" w:rsidRPr="00A476FC">
        <w:rPr>
          <w:rFonts w:eastAsia="Times New Roman" w:cs="Times New Roman"/>
        </w:rPr>
        <w:t xml:space="preserve">the </w:t>
      </w:r>
      <w:r w:rsidR="00152483" w:rsidRPr="00A476FC">
        <w:rPr>
          <w:rFonts w:eastAsia="Times New Roman" w:cs="Times New Roman"/>
        </w:rPr>
        <w:t xml:space="preserve">Panel of </w:t>
      </w:r>
      <w:r w:rsidR="00FF61FC" w:rsidRPr="00A476FC">
        <w:rPr>
          <w:rFonts w:eastAsia="Times New Roman" w:cs="Times New Roman"/>
        </w:rPr>
        <w:t xml:space="preserve">the </w:t>
      </w:r>
      <w:r w:rsidR="00152483" w:rsidRPr="00A476FC">
        <w:rPr>
          <w:rFonts w:eastAsia="Times New Roman" w:cs="Times New Roman"/>
        </w:rPr>
        <w:t>Chairpersons.</w:t>
      </w:r>
    </w:p>
    <w:p w:rsidR="00FF61FC" w:rsidRPr="00A476FC" w:rsidRDefault="00280A10" w:rsidP="003B1DC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A476FC">
        <w:rPr>
          <w:rFonts w:eastAsia="Times New Roman"/>
        </w:rPr>
        <w:t>The parliamentary leader</w:t>
      </w:r>
      <w:r w:rsidR="00FF61FC" w:rsidRPr="00A476FC">
        <w:rPr>
          <w:rFonts w:eastAsia="Times New Roman"/>
        </w:rPr>
        <w:t>s</w:t>
      </w:r>
      <w:r w:rsidRPr="00A476FC">
        <w:rPr>
          <w:rFonts w:eastAsia="Times New Roman"/>
        </w:rPr>
        <w:t xml:space="preserve"> of </w:t>
      </w:r>
      <w:r w:rsidR="006D7610" w:rsidRPr="00A476FC">
        <w:rPr>
          <w:rFonts w:eastAsia="Times New Roman"/>
        </w:rPr>
        <w:t xml:space="preserve">PML-N and PML </w:t>
      </w:r>
      <w:r w:rsidRPr="00A476FC">
        <w:rPr>
          <w:rFonts w:eastAsia="Times New Roman"/>
        </w:rPr>
        <w:t xml:space="preserve">attended </w:t>
      </w:r>
      <w:r w:rsidR="00A476FC" w:rsidRPr="00A476FC">
        <w:rPr>
          <w:rFonts w:eastAsia="Times New Roman"/>
        </w:rPr>
        <w:t>all the six sittings</w:t>
      </w:r>
      <w:r w:rsidRPr="00A476FC">
        <w:rPr>
          <w:rFonts w:eastAsia="Times New Roman"/>
        </w:rPr>
        <w:t>,</w:t>
      </w:r>
      <w:r w:rsidR="00FF61FC" w:rsidRPr="00A476FC">
        <w:rPr>
          <w:rFonts w:eastAsia="Times New Roman"/>
        </w:rPr>
        <w:t xml:space="preserve"> followed by leaders of</w:t>
      </w:r>
      <w:r w:rsidRPr="00A476FC">
        <w:rPr>
          <w:rFonts w:eastAsia="Times New Roman"/>
        </w:rPr>
        <w:t xml:space="preserve"> </w:t>
      </w:r>
      <w:r w:rsidR="00B86D92" w:rsidRPr="00A476FC">
        <w:rPr>
          <w:rFonts w:eastAsia="Times New Roman"/>
        </w:rPr>
        <w:t>ANP and PkMAP (</w:t>
      </w:r>
      <w:r w:rsidR="00FF61FC" w:rsidRPr="00A476FC">
        <w:rPr>
          <w:rFonts w:eastAsia="Times New Roman"/>
        </w:rPr>
        <w:t>five</w:t>
      </w:r>
      <w:r w:rsidR="006D7610" w:rsidRPr="00A476FC">
        <w:rPr>
          <w:rFonts w:eastAsia="Times New Roman"/>
        </w:rPr>
        <w:t xml:space="preserve"> each) and </w:t>
      </w:r>
      <w:r w:rsidR="00FF61FC" w:rsidRPr="00A476FC">
        <w:rPr>
          <w:rFonts w:eastAsia="Times New Roman"/>
        </w:rPr>
        <w:t xml:space="preserve">one sitting attended by the </w:t>
      </w:r>
      <w:r w:rsidR="006D7610" w:rsidRPr="00A476FC">
        <w:rPr>
          <w:rFonts w:eastAsia="Times New Roman"/>
        </w:rPr>
        <w:t>MWM</w:t>
      </w:r>
      <w:r w:rsidR="00FF61FC" w:rsidRPr="00A476FC">
        <w:rPr>
          <w:rFonts w:eastAsia="Times New Roman"/>
        </w:rPr>
        <w:t xml:space="preserve"> leader</w:t>
      </w:r>
      <w:r w:rsidR="006D7610" w:rsidRPr="00A476FC">
        <w:rPr>
          <w:rFonts w:eastAsia="Times New Roman"/>
        </w:rPr>
        <w:t>.</w:t>
      </w:r>
      <w:r w:rsidR="00FF61FC" w:rsidRPr="00A476FC">
        <w:rPr>
          <w:rFonts w:eastAsia="Times New Roman"/>
        </w:rPr>
        <w:t xml:space="preserve"> </w:t>
      </w:r>
      <w:r w:rsidR="005C02ED" w:rsidRPr="00A476FC">
        <w:rPr>
          <w:rFonts w:eastAsia="Times New Roman"/>
        </w:rPr>
        <w:t>T</w:t>
      </w:r>
      <w:r w:rsidR="00B86D92" w:rsidRPr="00A476FC">
        <w:rPr>
          <w:rFonts w:eastAsia="Times New Roman"/>
        </w:rPr>
        <w:t>he p</w:t>
      </w:r>
      <w:r w:rsidR="006D7610" w:rsidRPr="00A476FC">
        <w:rPr>
          <w:rFonts w:eastAsia="Times New Roman"/>
        </w:rPr>
        <w:t xml:space="preserve">arliamentary leaders of BNP and BNP-A </w:t>
      </w:r>
      <w:r w:rsidR="00B86D92" w:rsidRPr="00A476FC">
        <w:rPr>
          <w:rFonts w:eastAsia="Times New Roman"/>
        </w:rPr>
        <w:t>did not attend any of the sittings</w:t>
      </w:r>
      <w:r w:rsidRPr="00A476FC">
        <w:rPr>
          <w:rFonts w:eastAsia="Times New Roman"/>
        </w:rPr>
        <w:t>.</w:t>
      </w:r>
      <w:r w:rsidR="006D7610" w:rsidRPr="00A476FC">
        <w:rPr>
          <w:rFonts w:eastAsia="Times New Roman" w:cs="Times New Roman"/>
        </w:rPr>
        <w:t xml:space="preserve"> </w:t>
      </w:r>
    </w:p>
    <w:p w:rsidR="00544BB8" w:rsidRPr="00A476FC" w:rsidRDefault="005C02ED" w:rsidP="00A476F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A476FC">
        <w:rPr>
          <w:rFonts w:eastAsia="Times New Roman" w:cs="Times New Roman"/>
        </w:rPr>
        <w:t>N</w:t>
      </w:r>
      <w:r w:rsidR="00FF61FC" w:rsidRPr="00A476FC">
        <w:rPr>
          <w:rFonts w:eastAsia="Times New Roman" w:cs="Times New Roman"/>
        </w:rPr>
        <w:t xml:space="preserve">ine points of order – four </w:t>
      </w:r>
      <w:r w:rsidR="006D7610" w:rsidRPr="00A476FC">
        <w:rPr>
          <w:rFonts w:eastAsia="Times New Roman" w:cs="Times New Roman"/>
        </w:rPr>
        <w:t xml:space="preserve">each in </w:t>
      </w:r>
      <w:r w:rsidR="00FF61FC" w:rsidRPr="00A476FC">
        <w:rPr>
          <w:rFonts w:eastAsia="Times New Roman" w:cs="Times New Roman"/>
        </w:rPr>
        <w:t xml:space="preserve">the </w:t>
      </w:r>
      <w:r w:rsidR="006D7610" w:rsidRPr="00A476FC">
        <w:rPr>
          <w:rFonts w:eastAsia="Times New Roman" w:cs="Times New Roman"/>
        </w:rPr>
        <w:t xml:space="preserve">first and second sittings and one in </w:t>
      </w:r>
      <w:r w:rsidR="00FF61FC" w:rsidRPr="00A476FC">
        <w:rPr>
          <w:rFonts w:eastAsia="Times New Roman" w:cs="Times New Roman"/>
        </w:rPr>
        <w:t xml:space="preserve">the third sitting – consumed </w:t>
      </w:r>
      <w:r w:rsidR="006D7610" w:rsidRPr="00A476FC">
        <w:rPr>
          <w:rFonts w:eastAsia="Times New Roman" w:cs="Times New Roman"/>
        </w:rPr>
        <w:t>11 minutes</w:t>
      </w:r>
      <w:r w:rsidR="00FF61FC" w:rsidRPr="00A476FC">
        <w:rPr>
          <w:rFonts w:eastAsia="Times New Roman" w:cs="Times New Roman"/>
        </w:rPr>
        <w:t xml:space="preserve"> of the session</w:t>
      </w:r>
      <w:r w:rsidR="006D7610" w:rsidRPr="00A476FC">
        <w:rPr>
          <w:rFonts w:eastAsia="Times New Roman" w:cs="Times New Roman"/>
        </w:rPr>
        <w:t>.</w:t>
      </w:r>
      <w:r w:rsidR="00B86D92" w:rsidRPr="00A476FC">
        <w:rPr>
          <w:rFonts w:eastAsia="Times New Roman" w:cs="Times New Roman"/>
        </w:rPr>
        <w:t xml:space="preserve"> </w:t>
      </w:r>
    </w:p>
    <w:p w:rsidR="005A47B6" w:rsidRPr="00A476FC" w:rsidRDefault="00544BB8" w:rsidP="00A476FC">
      <w:pPr>
        <w:jc w:val="both"/>
        <w:rPr>
          <w:rFonts w:eastAsia="Times New Roman" w:cs="Times New Roman"/>
        </w:rPr>
      </w:pPr>
      <w:r w:rsidRPr="00A476FC">
        <w:rPr>
          <w:rFonts w:eastAsia="Times New Roman" w:cs="Times New Roman"/>
        </w:rPr>
        <w:lastRenderedPageBreak/>
        <w:t xml:space="preserve">The House adopted two resolutions </w:t>
      </w:r>
      <w:r w:rsidRPr="00A476FC">
        <w:rPr>
          <w:rFonts w:eastAsia="Times New Roman"/>
        </w:rPr>
        <w:t>appearing on the list of the business</w:t>
      </w:r>
      <w:r w:rsidRPr="00A476FC">
        <w:rPr>
          <w:rFonts w:eastAsia="Times New Roman" w:cs="Times New Roman"/>
        </w:rPr>
        <w:t xml:space="preserve">. </w:t>
      </w:r>
      <w:r w:rsidR="005C02ED" w:rsidRPr="00A476FC">
        <w:rPr>
          <w:rFonts w:eastAsia="Times New Roman" w:cs="Times New Roman"/>
        </w:rPr>
        <w:t>Sponsored</w:t>
      </w:r>
      <w:r w:rsidRPr="00A476FC">
        <w:rPr>
          <w:rFonts w:eastAsia="Times New Roman" w:cs="Times New Roman"/>
        </w:rPr>
        <w:t xml:space="preserve"> by </w:t>
      </w:r>
      <w:r w:rsidR="00FF61FC" w:rsidRPr="00A476FC">
        <w:rPr>
          <w:rFonts w:eastAsia="Times New Roman" w:cs="Times New Roman"/>
        </w:rPr>
        <w:t xml:space="preserve">a </w:t>
      </w:r>
      <w:r w:rsidRPr="00A476FC">
        <w:rPr>
          <w:rFonts w:eastAsia="Times New Roman" w:cs="Times New Roman"/>
        </w:rPr>
        <w:t xml:space="preserve">JUI-F </w:t>
      </w:r>
      <w:r w:rsidR="005C02ED" w:rsidRPr="00A476FC">
        <w:rPr>
          <w:rFonts w:eastAsia="Times New Roman" w:cs="Times New Roman"/>
        </w:rPr>
        <w:t>member</w:t>
      </w:r>
      <w:r w:rsidRPr="00A476FC">
        <w:rPr>
          <w:rFonts w:eastAsia="Times New Roman" w:cs="Times New Roman"/>
          <w:color w:val="000000"/>
        </w:rPr>
        <w:t xml:space="preserve">, </w:t>
      </w:r>
      <w:r w:rsidR="005C02ED" w:rsidRPr="00A476FC">
        <w:rPr>
          <w:rFonts w:eastAsia="Times New Roman" w:cs="Times New Roman"/>
          <w:color w:val="000000"/>
        </w:rPr>
        <w:t xml:space="preserve">the first resolution </w:t>
      </w:r>
      <w:r w:rsidRPr="00A476FC">
        <w:rPr>
          <w:rFonts w:eastAsia="Times New Roman" w:cs="Times New Roman"/>
          <w:color w:val="000000"/>
        </w:rPr>
        <w:t xml:space="preserve">condemned the </w:t>
      </w:r>
      <w:r w:rsidR="00FF61FC" w:rsidRPr="00A476FC">
        <w:rPr>
          <w:rFonts w:eastAsia="Times New Roman" w:cs="Times New Roman"/>
          <w:color w:val="000000"/>
        </w:rPr>
        <w:t>killing of</w:t>
      </w:r>
      <w:r w:rsidRPr="00A476FC">
        <w:rPr>
          <w:rFonts w:eastAsia="Times New Roman" w:cs="Times New Roman"/>
          <w:color w:val="000000"/>
        </w:rPr>
        <w:t xml:space="preserve"> </w:t>
      </w:r>
      <w:r w:rsidRPr="00A476FC">
        <w:rPr>
          <w:rFonts w:eastAsia="Times New Roman" w:cs="Times New Roman"/>
        </w:rPr>
        <w:t xml:space="preserve">JUI-F Sindh Secretary General Khalid Mehmood Soomro and polio workers besides </w:t>
      </w:r>
      <w:r w:rsidR="00FF61FC" w:rsidRPr="00A476FC">
        <w:rPr>
          <w:rFonts w:eastAsia="Times New Roman" w:cs="Times New Roman"/>
        </w:rPr>
        <w:t>denouncing</w:t>
      </w:r>
      <w:r w:rsidRPr="00A476FC">
        <w:rPr>
          <w:rFonts w:eastAsia="Times New Roman" w:cs="Times New Roman"/>
        </w:rPr>
        <w:t xml:space="preserve"> the suicide attack targeting JUI-F chief Maulana Fazlur Rehman</w:t>
      </w:r>
      <w:r w:rsidR="00FF61FC" w:rsidRPr="00A476FC">
        <w:rPr>
          <w:rFonts w:eastAsia="Times New Roman" w:cs="Times New Roman"/>
        </w:rPr>
        <w:t xml:space="preserve"> in Quetta</w:t>
      </w:r>
      <w:r w:rsidRPr="00A476FC">
        <w:rPr>
          <w:rFonts w:eastAsia="Times New Roman" w:cs="Times New Roman"/>
        </w:rPr>
        <w:t xml:space="preserve">. The </w:t>
      </w:r>
      <w:r w:rsidR="00FF61FC" w:rsidRPr="00A476FC">
        <w:rPr>
          <w:rFonts w:eastAsia="Times New Roman" w:cs="Times New Roman"/>
        </w:rPr>
        <w:t xml:space="preserve">other </w:t>
      </w:r>
      <w:r w:rsidRPr="00A476FC">
        <w:rPr>
          <w:rFonts w:eastAsia="Times New Roman" w:cs="Times New Roman"/>
        </w:rPr>
        <w:t xml:space="preserve">resolution moved by PkMAP </w:t>
      </w:r>
      <w:r w:rsidR="005C02ED" w:rsidRPr="00A476FC">
        <w:rPr>
          <w:rFonts w:eastAsia="Times New Roman" w:cs="Times New Roman"/>
        </w:rPr>
        <w:t>member</w:t>
      </w:r>
      <w:r w:rsidRPr="00A476FC">
        <w:rPr>
          <w:rFonts w:eastAsia="Times New Roman" w:cs="Times New Roman"/>
        </w:rPr>
        <w:t xml:space="preserve"> condemned the killing of a Christian couple in Kasur.</w:t>
      </w:r>
    </w:p>
    <w:p w:rsidR="00DE4AFB" w:rsidRPr="00A476FC" w:rsidRDefault="00310C63" w:rsidP="00A476FC">
      <w:pPr>
        <w:jc w:val="both"/>
        <w:rPr>
          <w:rFonts w:eastAsia="Times New Roman" w:cs="Times New Roman"/>
        </w:rPr>
      </w:pPr>
      <w:r w:rsidRPr="00A476FC">
        <w:rPr>
          <w:rFonts w:eastAsia="Times New Roman" w:cs="Times New Roman"/>
        </w:rPr>
        <w:t xml:space="preserve">Seven </w:t>
      </w:r>
      <w:r w:rsidR="00DE4AFB" w:rsidRPr="00A476FC">
        <w:rPr>
          <w:rFonts w:eastAsia="Times New Roman" w:cs="Times New Roman"/>
        </w:rPr>
        <w:t xml:space="preserve">PML-N </w:t>
      </w:r>
      <w:r w:rsidR="005C02ED" w:rsidRPr="00A476FC">
        <w:rPr>
          <w:rFonts w:eastAsia="Times New Roman" w:cs="Times New Roman"/>
        </w:rPr>
        <w:t>member</w:t>
      </w:r>
      <w:r w:rsidRPr="00A476FC">
        <w:rPr>
          <w:rFonts w:eastAsia="Times New Roman" w:cs="Times New Roman"/>
        </w:rPr>
        <w:t>s</w:t>
      </w:r>
      <w:r w:rsidR="00DE4AFB" w:rsidRPr="00A476FC">
        <w:rPr>
          <w:rFonts w:eastAsia="Times New Roman" w:cs="Times New Roman"/>
        </w:rPr>
        <w:t xml:space="preserve"> moved a privilege motion </w:t>
      </w:r>
      <w:r w:rsidR="00A476FC" w:rsidRPr="00A476FC">
        <w:rPr>
          <w:rFonts w:eastAsia="Times New Roman" w:cs="Times New Roman"/>
        </w:rPr>
        <w:t xml:space="preserve">against </w:t>
      </w:r>
      <w:r w:rsidR="00DE4AFB" w:rsidRPr="00A476FC">
        <w:rPr>
          <w:rFonts w:eastAsia="Times New Roman" w:cs="Times New Roman"/>
        </w:rPr>
        <w:t>the chief minister’s statement</w:t>
      </w:r>
      <w:r w:rsidRPr="00A476FC">
        <w:rPr>
          <w:rFonts w:eastAsia="Times New Roman" w:cs="Times New Roman"/>
        </w:rPr>
        <w:t xml:space="preserve"> which </w:t>
      </w:r>
      <w:r w:rsidR="00A476FC" w:rsidRPr="00A476FC">
        <w:rPr>
          <w:rFonts w:eastAsia="Times New Roman" w:cs="Times New Roman"/>
        </w:rPr>
        <w:t xml:space="preserve">alleged </w:t>
      </w:r>
      <w:r w:rsidRPr="00A476FC">
        <w:rPr>
          <w:rFonts w:eastAsia="Times New Roman" w:cs="Times New Roman"/>
        </w:rPr>
        <w:t>one of the party workers of being involved in corruption.</w:t>
      </w:r>
      <w:r w:rsidR="00DE4AFB" w:rsidRPr="00A476FC">
        <w:rPr>
          <w:rFonts w:eastAsia="Times New Roman" w:cs="Times New Roman"/>
        </w:rPr>
        <w:t xml:space="preserve"> However, the motion was withdrawn after </w:t>
      </w:r>
      <w:r w:rsidR="004076F8" w:rsidRPr="00A476FC">
        <w:rPr>
          <w:rFonts w:eastAsia="Times New Roman" w:cs="Times New Roman"/>
        </w:rPr>
        <w:t xml:space="preserve">receiving </w:t>
      </w:r>
      <w:r w:rsidR="00DE4AFB" w:rsidRPr="00A476FC">
        <w:rPr>
          <w:rFonts w:eastAsia="Times New Roman" w:cs="Times New Roman"/>
        </w:rPr>
        <w:t xml:space="preserve">an explanation from the </w:t>
      </w:r>
      <w:r w:rsidRPr="00A476FC">
        <w:rPr>
          <w:rFonts w:eastAsia="Times New Roman" w:cs="Times New Roman"/>
        </w:rPr>
        <w:t>Leader of the House</w:t>
      </w:r>
      <w:r w:rsidR="004076F8" w:rsidRPr="00A476FC">
        <w:rPr>
          <w:rFonts w:eastAsia="Times New Roman" w:cs="Times New Roman"/>
        </w:rPr>
        <w:t>.</w:t>
      </w:r>
    </w:p>
    <w:p w:rsidR="00D27D4C" w:rsidRPr="00D27D4C" w:rsidRDefault="00D27D4C" w:rsidP="00D27D4C">
      <w:pPr>
        <w:pStyle w:val="NormalWeb"/>
        <w:jc w:val="center"/>
        <w:rPr>
          <w:rFonts w:asciiTheme="minorHAnsi" w:hAnsiTheme="minorHAnsi" w:cs="Arial"/>
          <w:sz w:val="20"/>
          <w:szCs w:val="20"/>
        </w:rPr>
      </w:pPr>
      <w:r w:rsidRPr="00D27D4C">
        <w:rPr>
          <w:rFonts w:asciiTheme="minorHAnsi" w:hAnsiTheme="minorHAnsi" w:cs="Arial"/>
          <w:sz w:val="20"/>
          <w:szCs w:val="20"/>
        </w:rPr>
        <w:t> </w:t>
      </w:r>
      <w:r w:rsidRPr="00D27D4C">
        <w:rPr>
          <w:rStyle w:val="Emphasis"/>
          <w:rFonts w:asciiTheme="minorHAnsi" w:hAnsiTheme="minorHAnsi" w:cs="Arial"/>
          <w:sz w:val="20"/>
          <w:szCs w:val="20"/>
        </w:rPr>
        <w:t xml:space="preserve">The </w:t>
      </w:r>
      <w:r w:rsidRPr="00D27D4C">
        <w:rPr>
          <w:rStyle w:val="Emphasis"/>
          <w:rFonts w:asciiTheme="minorHAnsi" w:hAnsiTheme="minorHAnsi" w:cs="Arial"/>
          <w:sz w:val="20"/>
          <w:szCs w:val="20"/>
        </w:rPr>
        <w:t>report</w:t>
      </w:r>
      <w:r w:rsidRPr="00D27D4C">
        <w:rPr>
          <w:rStyle w:val="Emphasis"/>
          <w:rFonts w:asciiTheme="minorHAnsi" w:hAnsiTheme="minorHAnsi" w:cs="Arial"/>
          <w:sz w:val="20"/>
          <w:szCs w:val="20"/>
        </w:rPr>
        <w:t xml:space="preserve"> is based on direct observation of the Balochistan Assembly proceedings conducted by Center for Peace and Development (CPD</w:t>
      </w:r>
      <w:r w:rsidRPr="00D27D4C">
        <w:rPr>
          <w:rStyle w:val="Emphasis"/>
          <w:rFonts w:asciiTheme="minorHAnsi" w:hAnsiTheme="minorHAnsi" w:cs="Arial"/>
          <w:sz w:val="20"/>
          <w:szCs w:val="20"/>
        </w:rPr>
        <w:t>)</w:t>
      </w:r>
      <w:r w:rsidRPr="00D27D4C">
        <w:rPr>
          <w:rStyle w:val="Emphasis"/>
          <w:rFonts w:asciiTheme="minorHAnsi" w:hAnsiTheme="minorHAnsi" w:cs="Arial"/>
          <w:sz w:val="20"/>
          <w:szCs w:val="20"/>
        </w:rPr>
        <w:t xml:space="preserve"> – a member organization of FAFEN. Errors and omissions are regretted</w:t>
      </w:r>
    </w:p>
    <w:p w:rsidR="00310C63" w:rsidRPr="00A476FC" w:rsidRDefault="00310C63" w:rsidP="00A476FC">
      <w:pPr>
        <w:jc w:val="both"/>
        <w:rPr>
          <w:rFonts w:eastAsia="Times New Roman" w:cs="Times New Roman"/>
        </w:rPr>
      </w:pPr>
      <w:bookmarkStart w:id="0" w:name="_GoBack"/>
      <w:bookmarkEnd w:id="0"/>
    </w:p>
    <w:sectPr w:rsidR="00310C63" w:rsidRPr="00A476FC" w:rsidSect="00687DAA">
      <w:headerReference w:type="default" r:id="rId9"/>
      <w:footerReference w:type="default" r:id="rId10"/>
      <w:pgSz w:w="11907" w:h="16839" w:code="9"/>
      <w:pgMar w:top="1080" w:right="1440" w:bottom="135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FA" w:rsidRDefault="007245FA" w:rsidP="004F2F06">
      <w:pPr>
        <w:spacing w:after="0" w:line="240" w:lineRule="auto"/>
      </w:pPr>
      <w:r>
        <w:separator/>
      </w:r>
    </w:p>
  </w:endnote>
  <w:endnote w:type="continuationSeparator" w:id="0">
    <w:p w:rsidR="007245FA" w:rsidRDefault="007245FA" w:rsidP="004F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wis721 Lt BT">
    <w:altName w:val="Microsoft YaHe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E1" w:rsidRPr="00627881" w:rsidRDefault="00B078E1" w:rsidP="00B078E1">
    <w:pPr>
      <w:tabs>
        <w:tab w:val="left" w:pos="144"/>
      </w:tabs>
      <w:jc w:val="center"/>
      <w:rPr>
        <w:rFonts w:ascii="Myriad Pro" w:hAnsi="Myriad Pro"/>
        <w:sz w:val="6"/>
        <w:szCs w:val="6"/>
      </w:rPr>
    </w:pPr>
    <w:r>
      <w:rPr>
        <w:rFonts w:ascii="Myriad Pro" w:hAnsi="Myriad Pro"/>
        <w:sz w:val="16"/>
        <w:szCs w:val="16"/>
      </w:rPr>
      <w:t>FAFEN is governed by the Trust for Democratic Education and Accountability (TDEA).</w:t>
    </w:r>
  </w:p>
  <w:p w:rsidR="00627881" w:rsidRPr="00627881" w:rsidRDefault="00627881" w:rsidP="00B078E1">
    <w:pPr>
      <w:tabs>
        <w:tab w:val="left" w:pos="144"/>
      </w:tabs>
      <w:jc w:val="center"/>
      <w:rPr>
        <w:rFonts w:ascii="Myriad Pro" w:hAnsi="Myriad Pro"/>
        <w:sz w:val="2"/>
        <w:szCs w:val="2"/>
      </w:rPr>
    </w:pPr>
  </w:p>
  <w:p w:rsidR="004F2F06" w:rsidRPr="00EF25A3" w:rsidRDefault="004F2F06" w:rsidP="00EF25A3">
    <w:pPr>
      <w:pStyle w:val="Footer"/>
      <w:tabs>
        <w:tab w:val="left" w:pos="3240"/>
        <w:tab w:val="left" w:pos="7380"/>
      </w:tabs>
      <w:jc w:val="center"/>
      <w:rPr>
        <w:rFonts w:ascii="Swis721 Lt BT" w:hAnsi="Swis721 Lt BT"/>
        <w:sz w:val="18"/>
        <w:szCs w:val="18"/>
      </w:rPr>
    </w:pPr>
    <w:r w:rsidRPr="00EF25A3">
      <w:rPr>
        <w:rFonts w:ascii="Swis721 Lt BT" w:hAnsi="Swis721 Lt B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DE8C5" wp14:editId="25A7B798">
              <wp:simplePos x="0" y="0"/>
              <wp:positionH relativeFrom="column">
                <wp:posOffset>-1571625</wp:posOffset>
              </wp:positionH>
              <wp:positionV relativeFrom="paragraph">
                <wp:posOffset>-162560</wp:posOffset>
              </wp:positionV>
              <wp:extent cx="9324975" cy="666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66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2F06" w:rsidRDefault="004F2F06" w:rsidP="004F2F06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left:0;text-align:left;margin-left:-123.75pt;margin-top:-12.8pt;width:734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" fillcolor="#bfbfbf [2412]" stroked="f" strokeweight="2pt">
              <v:textbox>
                <w:txbxContent>
                  <w:p w:rsidR="004F2F06" w:rsidRDefault="004F2F06" w:rsidP="004F2F06">
                    <w:pPr>
                      <w:jc w:val="center"/>
                    </w:pPr>
                    <w:proofErr w:type="gramStart"/>
                    <w:r>
                      <w:t>v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Pr="00EF25A3">
      <w:rPr>
        <w:rFonts w:ascii="Swis721 Lt BT" w:hAnsi="Swis721 Lt BT"/>
        <w:sz w:val="18"/>
        <w:szCs w:val="18"/>
      </w:rPr>
      <w:t>www.fafen.org</w:t>
    </w:r>
    <w:r w:rsidR="00627881" w:rsidRPr="00EF25A3">
      <w:rPr>
        <w:rFonts w:ascii="Swis721 Lt BT" w:hAnsi="Swis721 Lt BT"/>
        <w:sz w:val="18"/>
        <w:szCs w:val="18"/>
      </w:rPr>
      <w:tab/>
    </w:r>
    <w:r w:rsidR="00EF25A3" w:rsidRPr="00EF25A3">
      <w:rPr>
        <w:rFonts w:ascii="Swis721 Lt BT" w:hAnsi="Swis721 Lt BT"/>
        <w:sz w:val="18"/>
        <w:szCs w:val="18"/>
      </w:rPr>
      <w:t>Twitter: _FAFEN</w:t>
    </w:r>
    <w:r w:rsidR="00EF25A3" w:rsidRPr="00EF25A3">
      <w:rPr>
        <w:rFonts w:ascii="Swis721 Lt BT" w:hAnsi="Swis721 Lt BT"/>
        <w:sz w:val="18"/>
        <w:szCs w:val="18"/>
      </w:rPr>
      <w:tab/>
    </w:r>
    <w:r w:rsidR="00EF25A3">
      <w:rPr>
        <w:rFonts w:ascii="Swis721 Lt BT" w:hAnsi="Swis721 Lt BT"/>
        <w:sz w:val="18"/>
        <w:szCs w:val="18"/>
      </w:rPr>
      <w:t xml:space="preserve">                          </w:t>
    </w:r>
    <w:r w:rsidR="00EF25A3" w:rsidRPr="00EF25A3">
      <w:rPr>
        <w:rFonts w:ascii="Swis721 Lt BT" w:hAnsi="Swis721 Lt BT"/>
        <w:sz w:val="18"/>
        <w:szCs w:val="18"/>
      </w:rPr>
      <w:t>Facebook: facebook.com/fafen.org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FA" w:rsidRDefault="007245FA" w:rsidP="004F2F06">
      <w:pPr>
        <w:spacing w:after="0" w:line="240" w:lineRule="auto"/>
      </w:pPr>
      <w:r>
        <w:separator/>
      </w:r>
    </w:p>
  </w:footnote>
  <w:footnote w:type="continuationSeparator" w:id="0">
    <w:p w:rsidR="007245FA" w:rsidRDefault="007245FA" w:rsidP="004F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E1" w:rsidRDefault="00B078E1">
    <w:pPr>
      <w:pStyle w:val="Header"/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B8D97" wp14:editId="4E539F2A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3429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78E1" w:rsidRDefault="00B078E1" w:rsidP="00B078E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in;margin-top:-36pt;width:61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" fillcolor="#0070c0" stroked="f" strokeweight="2pt">
              <v:textbox>
                <w:txbxContent>
                  <w:p w:rsidR="00B078E1" w:rsidRDefault="00B078E1" w:rsidP="00B078E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B55"/>
    <w:multiLevelType w:val="hybridMultilevel"/>
    <w:tmpl w:val="108C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31"/>
    <w:multiLevelType w:val="hybridMultilevel"/>
    <w:tmpl w:val="0516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6E7E"/>
    <w:multiLevelType w:val="hybridMultilevel"/>
    <w:tmpl w:val="49C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801BA"/>
    <w:multiLevelType w:val="hybridMultilevel"/>
    <w:tmpl w:val="E720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A2E10"/>
    <w:multiLevelType w:val="hybridMultilevel"/>
    <w:tmpl w:val="C734D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C41EF"/>
    <w:multiLevelType w:val="hybridMultilevel"/>
    <w:tmpl w:val="78FE1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706FB3"/>
    <w:multiLevelType w:val="hybridMultilevel"/>
    <w:tmpl w:val="FB82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56AB4"/>
    <w:multiLevelType w:val="hybridMultilevel"/>
    <w:tmpl w:val="92FA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A2F82"/>
    <w:multiLevelType w:val="hybridMultilevel"/>
    <w:tmpl w:val="87542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D539D8"/>
    <w:multiLevelType w:val="hybridMultilevel"/>
    <w:tmpl w:val="93767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6D3C48"/>
    <w:multiLevelType w:val="hybridMultilevel"/>
    <w:tmpl w:val="CAE4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150B7"/>
    <w:multiLevelType w:val="hybridMultilevel"/>
    <w:tmpl w:val="AC1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20F89"/>
    <w:multiLevelType w:val="hybridMultilevel"/>
    <w:tmpl w:val="596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667C2"/>
    <w:multiLevelType w:val="hybridMultilevel"/>
    <w:tmpl w:val="B7C4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4F"/>
    <w:rsid w:val="00000A17"/>
    <w:rsid w:val="00001357"/>
    <w:rsid w:val="00012A23"/>
    <w:rsid w:val="00012B03"/>
    <w:rsid w:val="000131BE"/>
    <w:rsid w:val="0002172D"/>
    <w:rsid w:val="00026605"/>
    <w:rsid w:val="00030A67"/>
    <w:rsid w:val="000330BC"/>
    <w:rsid w:val="00043992"/>
    <w:rsid w:val="00053FC9"/>
    <w:rsid w:val="00055F96"/>
    <w:rsid w:val="00056D30"/>
    <w:rsid w:val="0006674F"/>
    <w:rsid w:val="00074C42"/>
    <w:rsid w:val="000828D2"/>
    <w:rsid w:val="00082FA6"/>
    <w:rsid w:val="000909B0"/>
    <w:rsid w:val="00092133"/>
    <w:rsid w:val="00094983"/>
    <w:rsid w:val="000C0EA0"/>
    <w:rsid w:val="000C2DBF"/>
    <w:rsid w:val="000D069D"/>
    <w:rsid w:val="000D6812"/>
    <w:rsid w:val="000E3179"/>
    <w:rsid w:val="000E3E65"/>
    <w:rsid w:val="000E40FA"/>
    <w:rsid w:val="000E738E"/>
    <w:rsid w:val="000F3842"/>
    <w:rsid w:val="000F415C"/>
    <w:rsid w:val="000F6C35"/>
    <w:rsid w:val="00103725"/>
    <w:rsid w:val="0010414F"/>
    <w:rsid w:val="00111D76"/>
    <w:rsid w:val="00111EB2"/>
    <w:rsid w:val="00117A3F"/>
    <w:rsid w:val="00133E53"/>
    <w:rsid w:val="00133EA8"/>
    <w:rsid w:val="0014307B"/>
    <w:rsid w:val="00143C69"/>
    <w:rsid w:val="00146F13"/>
    <w:rsid w:val="0015062F"/>
    <w:rsid w:val="00152483"/>
    <w:rsid w:val="00154402"/>
    <w:rsid w:val="00157A88"/>
    <w:rsid w:val="001625C9"/>
    <w:rsid w:val="00174D16"/>
    <w:rsid w:val="00177765"/>
    <w:rsid w:val="0018449A"/>
    <w:rsid w:val="00193130"/>
    <w:rsid w:val="001A360B"/>
    <w:rsid w:val="001A4317"/>
    <w:rsid w:val="001A67F0"/>
    <w:rsid w:val="001B06BD"/>
    <w:rsid w:val="001B3831"/>
    <w:rsid w:val="001C0977"/>
    <w:rsid w:val="001C48FC"/>
    <w:rsid w:val="001D66D3"/>
    <w:rsid w:val="001D7986"/>
    <w:rsid w:val="001E24B3"/>
    <w:rsid w:val="001E3364"/>
    <w:rsid w:val="001E531E"/>
    <w:rsid w:val="001F1F47"/>
    <w:rsid w:val="001F4A4C"/>
    <w:rsid w:val="001F77FC"/>
    <w:rsid w:val="002013EF"/>
    <w:rsid w:val="0020365C"/>
    <w:rsid w:val="00235CC4"/>
    <w:rsid w:val="00236D92"/>
    <w:rsid w:val="00243158"/>
    <w:rsid w:val="002440F5"/>
    <w:rsid w:val="00260499"/>
    <w:rsid w:val="00262BAA"/>
    <w:rsid w:val="00263E4F"/>
    <w:rsid w:val="002642BC"/>
    <w:rsid w:val="00267630"/>
    <w:rsid w:val="002760FA"/>
    <w:rsid w:val="00280A10"/>
    <w:rsid w:val="002810CA"/>
    <w:rsid w:val="0028205C"/>
    <w:rsid w:val="002851AD"/>
    <w:rsid w:val="002944EB"/>
    <w:rsid w:val="00295FDC"/>
    <w:rsid w:val="002A01E2"/>
    <w:rsid w:val="002A3E0E"/>
    <w:rsid w:val="002C1890"/>
    <w:rsid w:val="002D5DD0"/>
    <w:rsid w:val="002E0243"/>
    <w:rsid w:val="002E0704"/>
    <w:rsid w:val="002E19DA"/>
    <w:rsid w:val="002E7EE4"/>
    <w:rsid w:val="002F5519"/>
    <w:rsid w:val="002F596E"/>
    <w:rsid w:val="002F6606"/>
    <w:rsid w:val="00306093"/>
    <w:rsid w:val="003071ED"/>
    <w:rsid w:val="003107E7"/>
    <w:rsid w:val="00310C63"/>
    <w:rsid w:val="0031495F"/>
    <w:rsid w:val="00314BA9"/>
    <w:rsid w:val="00315367"/>
    <w:rsid w:val="00326F61"/>
    <w:rsid w:val="003317F6"/>
    <w:rsid w:val="00334F3B"/>
    <w:rsid w:val="0034084E"/>
    <w:rsid w:val="0034299C"/>
    <w:rsid w:val="003435C7"/>
    <w:rsid w:val="0035109D"/>
    <w:rsid w:val="00352669"/>
    <w:rsid w:val="0035533F"/>
    <w:rsid w:val="003607B1"/>
    <w:rsid w:val="00362C05"/>
    <w:rsid w:val="003658F3"/>
    <w:rsid w:val="00384E8F"/>
    <w:rsid w:val="00384FA3"/>
    <w:rsid w:val="003851D9"/>
    <w:rsid w:val="003861D5"/>
    <w:rsid w:val="0039626C"/>
    <w:rsid w:val="003967B5"/>
    <w:rsid w:val="003A5116"/>
    <w:rsid w:val="003B1A6D"/>
    <w:rsid w:val="003B1DCC"/>
    <w:rsid w:val="003B677E"/>
    <w:rsid w:val="003B7248"/>
    <w:rsid w:val="003C1C92"/>
    <w:rsid w:val="003C5C10"/>
    <w:rsid w:val="003D4B65"/>
    <w:rsid w:val="003D6F35"/>
    <w:rsid w:val="003E14ED"/>
    <w:rsid w:val="003E1829"/>
    <w:rsid w:val="003E72E5"/>
    <w:rsid w:val="003F054D"/>
    <w:rsid w:val="003F7985"/>
    <w:rsid w:val="004038D2"/>
    <w:rsid w:val="00403F9A"/>
    <w:rsid w:val="004076F8"/>
    <w:rsid w:val="00410630"/>
    <w:rsid w:val="00413431"/>
    <w:rsid w:val="00416E58"/>
    <w:rsid w:val="00424FA0"/>
    <w:rsid w:val="0043135E"/>
    <w:rsid w:val="004366B6"/>
    <w:rsid w:val="004416D1"/>
    <w:rsid w:val="0044278A"/>
    <w:rsid w:val="004463BA"/>
    <w:rsid w:val="00447F58"/>
    <w:rsid w:val="004504BC"/>
    <w:rsid w:val="00451124"/>
    <w:rsid w:val="00452F23"/>
    <w:rsid w:val="00467188"/>
    <w:rsid w:val="00470F9E"/>
    <w:rsid w:val="00475001"/>
    <w:rsid w:val="00497E1F"/>
    <w:rsid w:val="004A0BA8"/>
    <w:rsid w:val="004A4137"/>
    <w:rsid w:val="004B7E5F"/>
    <w:rsid w:val="004C2123"/>
    <w:rsid w:val="004D0E8F"/>
    <w:rsid w:val="004D2612"/>
    <w:rsid w:val="004D4757"/>
    <w:rsid w:val="004D5A5F"/>
    <w:rsid w:val="004D7710"/>
    <w:rsid w:val="004E11F4"/>
    <w:rsid w:val="004F0157"/>
    <w:rsid w:val="004F0913"/>
    <w:rsid w:val="004F1ACE"/>
    <w:rsid w:val="004F2F06"/>
    <w:rsid w:val="00501DF1"/>
    <w:rsid w:val="00502170"/>
    <w:rsid w:val="00505E3E"/>
    <w:rsid w:val="005165BB"/>
    <w:rsid w:val="00520567"/>
    <w:rsid w:val="005362DA"/>
    <w:rsid w:val="005363EE"/>
    <w:rsid w:val="00544BB8"/>
    <w:rsid w:val="00553512"/>
    <w:rsid w:val="00561E4E"/>
    <w:rsid w:val="00583049"/>
    <w:rsid w:val="00590F5E"/>
    <w:rsid w:val="005910B2"/>
    <w:rsid w:val="00594010"/>
    <w:rsid w:val="00596F10"/>
    <w:rsid w:val="005A47B6"/>
    <w:rsid w:val="005A4946"/>
    <w:rsid w:val="005B4DA8"/>
    <w:rsid w:val="005C02ED"/>
    <w:rsid w:val="005C595E"/>
    <w:rsid w:val="005D4754"/>
    <w:rsid w:val="005D661F"/>
    <w:rsid w:val="005E6898"/>
    <w:rsid w:val="005E76FC"/>
    <w:rsid w:val="00602E86"/>
    <w:rsid w:val="00603101"/>
    <w:rsid w:val="0061147C"/>
    <w:rsid w:val="0061661F"/>
    <w:rsid w:val="00617D6C"/>
    <w:rsid w:val="00627881"/>
    <w:rsid w:val="00631E3E"/>
    <w:rsid w:val="00647343"/>
    <w:rsid w:val="00674EE2"/>
    <w:rsid w:val="00682352"/>
    <w:rsid w:val="00687DAA"/>
    <w:rsid w:val="00693B5D"/>
    <w:rsid w:val="00694A8E"/>
    <w:rsid w:val="006A6B36"/>
    <w:rsid w:val="006C1647"/>
    <w:rsid w:val="006D218A"/>
    <w:rsid w:val="006D6CF0"/>
    <w:rsid w:val="006D6DEB"/>
    <w:rsid w:val="006D7610"/>
    <w:rsid w:val="006E7471"/>
    <w:rsid w:val="00706467"/>
    <w:rsid w:val="00710FD2"/>
    <w:rsid w:val="00714D63"/>
    <w:rsid w:val="00715E5C"/>
    <w:rsid w:val="007227E3"/>
    <w:rsid w:val="007245FA"/>
    <w:rsid w:val="0073188D"/>
    <w:rsid w:val="0074205A"/>
    <w:rsid w:val="007535BC"/>
    <w:rsid w:val="00770F0B"/>
    <w:rsid w:val="00777F9D"/>
    <w:rsid w:val="00784C2B"/>
    <w:rsid w:val="00795A95"/>
    <w:rsid w:val="007A4DC0"/>
    <w:rsid w:val="007A65EF"/>
    <w:rsid w:val="007B5BAB"/>
    <w:rsid w:val="007C3939"/>
    <w:rsid w:val="007C4575"/>
    <w:rsid w:val="007C4B57"/>
    <w:rsid w:val="007D764F"/>
    <w:rsid w:val="007E4F56"/>
    <w:rsid w:val="007E6400"/>
    <w:rsid w:val="007E7C6D"/>
    <w:rsid w:val="007F549D"/>
    <w:rsid w:val="0080574A"/>
    <w:rsid w:val="008066CC"/>
    <w:rsid w:val="00813555"/>
    <w:rsid w:val="00813FFC"/>
    <w:rsid w:val="0082253E"/>
    <w:rsid w:val="00840735"/>
    <w:rsid w:val="00840863"/>
    <w:rsid w:val="008702B9"/>
    <w:rsid w:val="00877000"/>
    <w:rsid w:val="0088453E"/>
    <w:rsid w:val="008947FD"/>
    <w:rsid w:val="008A0B13"/>
    <w:rsid w:val="008A6871"/>
    <w:rsid w:val="008A777E"/>
    <w:rsid w:val="008C0A1D"/>
    <w:rsid w:val="008C49CE"/>
    <w:rsid w:val="008E000A"/>
    <w:rsid w:val="008E2E79"/>
    <w:rsid w:val="008F306D"/>
    <w:rsid w:val="008F42D8"/>
    <w:rsid w:val="008F454A"/>
    <w:rsid w:val="009023B9"/>
    <w:rsid w:val="0090261B"/>
    <w:rsid w:val="00903A21"/>
    <w:rsid w:val="0091565E"/>
    <w:rsid w:val="00916E73"/>
    <w:rsid w:val="0092385B"/>
    <w:rsid w:val="00932F66"/>
    <w:rsid w:val="009400BA"/>
    <w:rsid w:val="009403FE"/>
    <w:rsid w:val="009428C6"/>
    <w:rsid w:val="00943563"/>
    <w:rsid w:val="0094359B"/>
    <w:rsid w:val="009466B0"/>
    <w:rsid w:val="00946AD6"/>
    <w:rsid w:val="0095058C"/>
    <w:rsid w:val="00951ADA"/>
    <w:rsid w:val="00957C17"/>
    <w:rsid w:val="009759CD"/>
    <w:rsid w:val="00976B96"/>
    <w:rsid w:val="009777D8"/>
    <w:rsid w:val="00987B13"/>
    <w:rsid w:val="00994F31"/>
    <w:rsid w:val="00997F02"/>
    <w:rsid w:val="009A464A"/>
    <w:rsid w:val="009B1B0D"/>
    <w:rsid w:val="009B44AC"/>
    <w:rsid w:val="009C19F1"/>
    <w:rsid w:val="009C774A"/>
    <w:rsid w:val="009D6349"/>
    <w:rsid w:val="009D67FD"/>
    <w:rsid w:val="009E6A27"/>
    <w:rsid w:val="009E7466"/>
    <w:rsid w:val="009F0ACE"/>
    <w:rsid w:val="009F215D"/>
    <w:rsid w:val="009F382B"/>
    <w:rsid w:val="009F3FAA"/>
    <w:rsid w:val="00A058FD"/>
    <w:rsid w:val="00A06A1D"/>
    <w:rsid w:val="00A16CEE"/>
    <w:rsid w:val="00A17698"/>
    <w:rsid w:val="00A2594E"/>
    <w:rsid w:val="00A265C6"/>
    <w:rsid w:val="00A34DAE"/>
    <w:rsid w:val="00A35EFE"/>
    <w:rsid w:val="00A44164"/>
    <w:rsid w:val="00A45767"/>
    <w:rsid w:val="00A46575"/>
    <w:rsid w:val="00A476FC"/>
    <w:rsid w:val="00A511DE"/>
    <w:rsid w:val="00A5296B"/>
    <w:rsid w:val="00A62ECF"/>
    <w:rsid w:val="00A70646"/>
    <w:rsid w:val="00A77C80"/>
    <w:rsid w:val="00A85EB8"/>
    <w:rsid w:val="00A955C7"/>
    <w:rsid w:val="00AA243D"/>
    <w:rsid w:val="00AA3B96"/>
    <w:rsid w:val="00AA4293"/>
    <w:rsid w:val="00AA6430"/>
    <w:rsid w:val="00AB13DA"/>
    <w:rsid w:val="00AB4B50"/>
    <w:rsid w:val="00AC753B"/>
    <w:rsid w:val="00AD3016"/>
    <w:rsid w:val="00AD485A"/>
    <w:rsid w:val="00AE22E5"/>
    <w:rsid w:val="00AF3112"/>
    <w:rsid w:val="00B074D7"/>
    <w:rsid w:val="00B078E1"/>
    <w:rsid w:val="00B13DEA"/>
    <w:rsid w:val="00B1496A"/>
    <w:rsid w:val="00B2393C"/>
    <w:rsid w:val="00B27381"/>
    <w:rsid w:val="00B32ED3"/>
    <w:rsid w:val="00B4517F"/>
    <w:rsid w:val="00B53F48"/>
    <w:rsid w:val="00B60987"/>
    <w:rsid w:val="00B618DD"/>
    <w:rsid w:val="00B745F6"/>
    <w:rsid w:val="00B7525D"/>
    <w:rsid w:val="00B769C7"/>
    <w:rsid w:val="00B84D20"/>
    <w:rsid w:val="00B86C8C"/>
    <w:rsid w:val="00B86D92"/>
    <w:rsid w:val="00B952BF"/>
    <w:rsid w:val="00BA0D91"/>
    <w:rsid w:val="00BB3729"/>
    <w:rsid w:val="00BB7DDD"/>
    <w:rsid w:val="00BC5C33"/>
    <w:rsid w:val="00BD0247"/>
    <w:rsid w:val="00BD09B9"/>
    <w:rsid w:val="00BD5794"/>
    <w:rsid w:val="00BD638B"/>
    <w:rsid w:val="00BE24EB"/>
    <w:rsid w:val="00BE5D03"/>
    <w:rsid w:val="00BE7C6B"/>
    <w:rsid w:val="00BF188F"/>
    <w:rsid w:val="00BF5006"/>
    <w:rsid w:val="00C160C2"/>
    <w:rsid w:val="00C20D88"/>
    <w:rsid w:val="00C20F98"/>
    <w:rsid w:val="00C2202F"/>
    <w:rsid w:val="00C3055A"/>
    <w:rsid w:val="00C35387"/>
    <w:rsid w:val="00C40301"/>
    <w:rsid w:val="00C407AC"/>
    <w:rsid w:val="00C44B0D"/>
    <w:rsid w:val="00C50A54"/>
    <w:rsid w:val="00C52CA7"/>
    <w:rsid w:val="00C610DB"/>
    <w:rsid w:val="00C62833"/>
    <w:rsid w:val="00C66F0A"/>
    <w:rsid w:val="00C701C8"/>
    <w:rsid w:val="00C710B1"/>
    <w:rsid w:val="00C875B4"/>
    <w:rsid w:val="00C90C9D"/>
    <w:rsid w:val="00C92468"/>
    <w:rsid w:val="00C9385F"/>
    <w:rsid w:val="00C94A09"/>
    <w:rsid w:val="00C969C4"/>
    <w:rsid w:val="00CA21B5"/>
    <w:rsid w:val="00CB3AB6"/>
    <w:rsid w:val="00CB7FDA"/>
    <w:rsid w:val="00CC44A6"/>
    <w:rsid w:val="00CC6DF1"/>
    <w:rsid w:val="00CD4A1F"/>
    <w:rsid w:val="00CE7741"/>
    <w:rsid w:val="00CF030B"/>
    <w:rsid w:val="00CF312E"/>
    <w:rsid w:val="00CF6050"/>
    <w:rsid w:val="00D010FA"/>
    <w:rsid w:val="00D25DC3"/>
    <w:rsid w:val="00D27D4C"/>
    <w:rsid w:val="00D313FD"/>
    <w:rsid w:val="00D31DA9"/>
    <w:rsid w:val="00D4068C"/>
    <w:rsid w:val="00D41531"/>
    <w:rsid w:val="00D457FC"/>
    <w:rsid w:val="00D53332"/>
    <w:rsid w:val="00D64FB8"/>
    <w:rsid w:val="00D7251E"/>
    <w:rsid w:val="00D74DC2"/>
    <w:rsid w:val="00D80D50"/>
    <w:rsid w:val="00D81E77"/>
    <w:rsid w:val="00D9329C"/>
    <w:rsid w:val="00D96395"/>
    <w:rsid w:val="00DA2D6C"/>
    <w:rsid w:val="00DB7705"/>
    <w:rsid w:val="00DC1957"/>
    <w:rsid w:val="00DC7AA2"/>
    <w:rsid w:val="00DD23DB"/>
    <w:rsid w:val="00DE2B1A"/>
    <w:rsid w:val="00DE4AFB"/>
    <w:rsid w:val="00DF5E59"/>
    <w:rsid w:val="00DF767B"/>
    <w:rsid w:val="00E049E1"/>
    <w:rsid w:val="00E065CC"/>
    <w:rsid w:val="00E10959"/>
    <w:rsid w:val="00E16E85"/>
    <w:rsid w:val="00E17B50"/>
    <w:rsid w:val="00E32A10"/>
    <w:rsid w:val="00E360B8"/>
    <w:rsid w:val="00E43AD2"/>
    <w:rsid w:val="00E4400D"/>
    <w:rsid w:val="00E44871"/>
    <w:rsid w:val="00E47AB6"/>
    <w:rsid w:val="00E51772"/>
    <w:rsid w:val="00E56E32"/>
    <w:rsid w:val="00E63E9C"/>
    <w:rsid w:val="00E6406D"/>
    <w:rsid w:val="00E6490B"/>
    <w:rsid w:val="00E72C7C"/>
    <w:rsid w:val="00E74C94"/>
    <w:rsid w:val="00E8619B"/>
    <w:rsid w:val="00E93A77"/>
    <w:rsid w:val="00EA763A"/>
    <w:rsid w:val="00EC2897"/>
    <w:rsid w:val="00EC4B01"/>
    <w:rsid w:val="00EC66D4"/>
    <w:rsid w:val="00EC756D"/>
    <w:rsid w:val="00ED368F"/>
    <w:rsid w:val="00ED4652"/>
    <w:rsid w:val="00ED63A5"/>
    <w:rsid w:val="00ED6D8E"/>
    <w:rsid w:val="00EE1DBC"/>
    <w:rsid w:val="00EE6B78"/>
    <w:rsid w:val="00EE7145"/>
    <w:rsid w:val="00EF25A3"/>
    <w:rsid w:val="00F00F07"/>
    <w:rsid w:val="00F0764A"/>
    <w:rsid w:val="00F1115F"/>
    <w:rsid w:val="00F15846"/>
    <w:rsid w:val="00F334DA"/>
    <w:rsid w:val="00F40A0C"/>
    <w:rsid w:val="00F424AA"/>
    <w:rsid w:val="00F47557"/>
    <w:rsid w:val="00F501F1"/>
    <w:rsid w:val="00F553B1"/>
    <w:rsid w:val="00F62D9B"/>
    <w:rsid w:val="00F678CB"/>
    <w:rsid w:val="00F730BE"/>
    <w:rsid w:val="00F75C80"/>
    <w:rsid w:val="00F77B2A"/>
    <w:rsid w:val="00F82FF8"/>
    <w:rsid w:val="00F83C0D"/>
    <w:rsid w:val="00F87297"/>
    <w:rsid w:val="00F87E24"/>
    <w:rsid w:val="00F93CA9"/>
    <w:rsid w:val="00F9760D"/>
    <w:rsid w:val="00FA2F23"/>
    <w:rsid w:val="00FA4124"/>
    <w:rsid w:val="00FA44F7"/>
    <w:rsid w:val="00FA5B55"/>
    <w:rsid w:val="00FA6922"/>
    <w:rsid w:val="00FB207D"/>
    <w:rsid w:val="00FB285D"/>
    <w:rsid w:val="00FC1962"/>
    <w:rsid w:val="00FC2C01"/>
    <w:rsid w:val="00FC3DE3"/>
    <w:rsid w:val="00FD6EBF"/>
    <w:rsid w:val="00FE2CFA"/>
    <w:rsid w:val="00FF3A66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3E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3E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F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6"/>
  </w:style>
  <w:style w:type="paragraph" w:styleId="Footer">
    <w:name w:val="footer"/>
    <w:basedOn w:val="Normal"/>
    <w:link w:val="Foot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06"/>
  </w:style>
  <w:style w:type="character" w:styleId="Hyperlink">
    <w:name w:val="Hyperlink"/>
    <w:basedOn w:val="DefaultParagraphFont"/>
    <w:uiPriority w:val="99"/>
    <w:unhideWhenUsed/>
    <w:rsid w:val="00627881"/>
    <w:rPr>
      <w:color w:val="0000FF" w:themeColor="hyperlink"/>
      <w:u w:val="single"/>
    </w:rPr>
  </w:style>
  <w:style w:type="paragraph" w:customStyle="1" w:styleId="Default">
    <w:name w:val="Default"/>
    <w:uiPriority w:val="99"/>
    <w:rsid w:val="00294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1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9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xt">
    <w:name w:val="txt"/>
    <w:basedOn w:val="Normal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uiPriority w:val="99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1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44871"/>
    <w:rPr>
      <w:b/>
      <w:bCs/>
    </w:rPr>
  </w:style>
  <w:style w:type="character" w:styleId="Emphasis">
    <w:name w:val="Emphasis"/>
    <w:basedOn w:val="DefaultParagraphFont"/>
    <w:uiPriority w:val="20"/>
    <w:qFormat/>
    <w:rsid w:val="00D27D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3E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3E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F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6"/>
  </w:style>
  <w:style w:type="paragraph" w:styleId="Footer">
    <w:name w:val="footer"/>
    <w:basedOn w:val="Normal"/>
    <w:link w:val="Foot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06"/>
  </w:style>
  <w:style w:type="character" w:styleId="Hyperlink">
    <w:name w:val="Hyperlink"/>
    <w:basedOn w:val="DefaultParagraphFont"/>
    <w:uiPriority w:val="99"/>
    <w:unhideWhenUsed/>
    <w:rsid w:val="00627881"/>
    <w:rPr>
      <w:color w:val="0000FF" w:themeColor="hyperlink"/>
      <w:u w:val="single"/>
    </w:rPr>
  </w:style>
  <w:style w:type="paragraph" w:customStyle="1" w:styleId="Default">
    <w:name w:val="Default"/>
    <w:uiPriority w:val="99"/>
    <w:rsid w:val="00294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1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9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xt">
    <w:name w:val="txt"/>
    <w:basedOn w:val="Normal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uiPriority w:val="99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1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44871"/>
    <w:rPr>
      <w:b/>
      <w:bCs/>
    </w:rPr>
  </w:style>
  <w:style w:type="character" w:styleId="Emphasis">
    <w:name w:val="Emphasis"/>
    <w:basedOn w:val="DefaultParagraphFont"/>
    <w:uiPriority w:val="20"/>
    <w:qFormat/>
    <w:rsid w:val="00D27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FAFEN Preliminary Report of 12th Session of KP Assembly</vt:lpstr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FAFEN Preliminary Report of 12th Session of KP Assembly</dc:title>
  <dc:creator>Shehzad Anwar</dc:creator>
  <cp:lastModifiedBy>usamazafar</cp:lastModifiedBy>
  <cp:revision>3</cp:revision>
  <cp:lastPrinted>2014-03-31T06:49:00Z</cp:lastPrinted>
  <dcterms:created xsi:type="dcterms:W3CDTF">2014-12-15T12:26:00Z</dcterms:created>
  <dcterms:modified xsi:type="dcterms:W3CDTF">2014-12-15T12:28:00Z</dcterms:modified>
</cp:coreProperties>
</file>