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E8" w:rsidRPr="00E53C66" w:rsidRDefault="004303E8" w:rsidP="004303E8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 w:rsidRPr="00E53C66">
        <w:rPr>
          <w:rFonts w:asciiTheme="minorHAnsi" w:hAnsi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F15EF1" wp14:editId="05D41441">
            <wp:simplePos x="0" y="0"/>
            <wp:positionH relativeFrom="column">
              <wp:posOffset>-333375</wp:posOffset>
            </wp:positionH>
            <wp:positionV relativeFrom="paragraph">
              <wp:posOffset>-160655</wp:posOffset>
            </wp:positionV>
            <wp:extent cx="1009650" cy="1009650"/>
            <wp:effectExtent l="0" t="0" r="0" b="0"/>
            <wp:wrapNone/>
            <wp:docPr id="1" name="Picture 1" descr="C:\Users\user 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2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3E8" w:rsidRPr="00E53C66" w:rsidRDefault="004303E8" w:rsidP="004303E8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:rsidR="00520C91" w:rsidRDefault="00520C91" w:rsidP="004303E8">
      <w:pPr>
        <w:jc w:val="center"/>
        <w:rPr>
          <w:b/>
          <w:u w:val="single"/>
        </w:rPr>
      </w:pPr>
    </w:p>
    <w:p w:rsidR="004303E8" w:rsidRDefault="004303E8" w:rsidP="004303E8">
      <w:pPr>
        <w:jc w:val="center"/>
        <w:rPr>
          <w:b/>
          <w:u w:val="single"/>
        </w:rPr>
      </w:pPr>
      <w:r w:rsidRPr="000F3842">
        <w:rPr>
          <w:b/>
          <w:u w:val="single"/>
        </w:rPr>
        <w:t>FAFEN</w:t>
      </w:r>
      <w:r w:rsidR="00344040">
        <w:rPr>
          <w:b/>
          <w:u w:val="single"/>
        </w:rPr>
        <w:t>’s</w:t>
      </w:r>
      <w:r w:rsidRPr="000F3842">
        <w:rPr>
          <w:b/>
          <w:u w:val="single"/>
        </w:rPr>
        <w:t xml:space="preserve"> Report o</w:t>
      </w:r>
      <w:r>
        <w:rPr>
          <w:b/>
          <w:u w:val="single"/>
        </w:rPr>
        <w:t>n</w:t>
      </w:r>
      <w:r w:rsidRPr="000F3842">
        <w:rPr>
          <w:b/>
          <w:u w:val="single"/>
        </w:rPr>
        <w:t xml:space="preserve"> </w:t>
      </w:r>
      <w:r w:rsidR="00344040">
        <w:rPr>
          <w:b/>
          <w:u w:val="single"/>
        </w:rPr>
        <w:t xml:space="preserve">the </w:t>
      </w:r>
      <w:r w:rsidR="00497959">
        <w:rPr>
          <w:b/>
          <w:u w:val="single"/>
        </w:rPr>
        <w:t xml:space="preserve">17th </w:t>
      </w:r>
      <w:r w:rsidR="00344040">
        <w:rPr>
          <w:b/>
          <w:u w:val="single"/>
        </w:rPr>
        <w:t>S</w:t>
      </w:r>
      <w:r w:rsidRPr="000F3842">
        <w:rPr>
          <w:b/>
          <w:u w:val="single"/>
        </w:rPr>
        <w:t xml:space="preserve">ession of </w:t>
      </w:r>
      <w:r>
        <w:rPr>
          <w:b/>
          <w:u w:val="single"/>
        </w:rPr>
        <w:t xml:space="preserve">the </w:t>
      </w:r>
      <w:r w:rsidR="004141A1">
        <w:rPr>
          <w:b/>
          <w:u w:val="single"/>
        </w:rPr>
        <w:t>Balochistan Assembly</w:t>
      </w:r>
    </w:p>
    <w:p w:rsidR="00C47F45" w:rsidRPr="00C47F45" w:rsidRDefault="00C47F45" w:rsidP="00916C62">
      <w:pPr>
        <w:spacing w:before="100" w:beforeAutospacing="1" w:after="100" w:afterAutospacing="1" w:line="240" w:lineRule="auto"/>
        <w:jc w:val="center"/>
        <w:rPr>
          <w:rFonts w:eastAsia="Calibri" w:cs="Arial"/>
          <w:sz w:val="28"/>
          <w:szCs w:val="28"/>
        </w:rPr>
      </w:pPr>
      <w:r w:rsidRPr="00C47F45">
        <w:rPr>
          <w:rFonts w:eastAsia="Calibri" w:cs="Arial"/>
          <w:b/>
          <w:bCs/>
          <w:sz w:val="28"/>
          <w:szCs w:val="28"/>
        </w:rPr>
        <w:t xml:space="preserve">Balochistan </w:t>
      </w:r>
      <w:r w:rsidR="00916C62">
        <w:rPr>
          <w:rFonts w:eastAsia="Calibri" w:cs="Arial"/>
          <w:b/>
          <w:bCs/>
          <w:sz w:val="28"/>
          <w:szCs w:val="28"/>
        </w:rPr>
        <w:t xml:space="preserve">Assembly </w:t>
      </w:r>
      <w:r w:rsidRPr="00C47F45">
        <w:rPr>
          <w:rFonts w:eastAsia="Calibri" w:cs="Arial"/>
          <w:b/>
          <w:bCs/>
          <w:sz w:val="28"/>
          <w:szCs w:val="28"/>
        </w:rPr>
        <w:t>Session Marked by Low Attendance</w:t>
      </w:r>
    </w:p>
    <w:p w:rsidR="00C47F45" w:rsidRPr="00C47F45" w:rsidRDefault="00C47F45" w:rsidP="00C47F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C47F45">
        <w:rPr>
          <w:rFonts w:eastAsia="Times New Roman" w:cs="Arial"/>
          <w:b/>
          <w:bCs/>
          <w:sz w:val="24"/>
          <w:szCs w:val="24"/>
        </w:rPr>
        <w:t xml:space="preserve">Chief Minister </w:t>
      </w:r>
      <w:r w:rsidR="00046780">
        <w:rPr>
          <w:rFonts w:eastAsia="Times New Roman" w:cs="Arial"/>
          <w:b/>
          <w:bCs/>
          <w:sz w:val="24"/>
          <w:szCs w:val="24"/>
        </w:rPr>
        <w:t>present in all the sittings</w:t>
      </w:r>
    </w:p>
    <w:p w:rsidR="00C47F45" w:rsidRPr="00C47F45" w:rsidRDefault="00C47F45" w:rsidP="00C47F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C47F45">
        <w:rPr>
          <w:rFonts w:eastAsia="Times New Roman" w:cs="Arial"/>
          <w:b/>
          <w:bCs/>
          <w:sz w:val="24"/>
          <w:szCs w:val="24"/>
        </w:rPr>
        <w:t>P</w:t>
      </w:r>
      <w:r w:rsidR="00916C62">
        <w:rPr>
          <w:rFonts w:eastAsia="Times New Roman" w:cs="Arial"/>
          <w:b/>
          <w:bCs/>
          <w:sz w:val="24"/>
          <w:szCs w:val="24"/>
        </w:rPr>
        <w:t xml:space="preserve">oints of </w:t>
      </w:r>
      <w:r w:rsidR="00046780">
        <w:rPr>
          <w:rFonts w:eastAsia="Times New Roman" w:cs="Arial"/>
          <w:b/>
          <w:bCs/>
          <w:sz w:val="24"/>
          <w:szCs w:val="24"/>
        </w:rPr>
        <w:t>o</w:t>
      </w:r>
      <w:r w:rsidR="00916C62">
        <w:rPr>
          <w:rFonts w:eastAsia="Times New Roman" w:cs="Arial"/>
          <w:b/>
          <w:bCs/>
          <w:sz w:val="24"/>
          <w:szCs w:val="24"/>
        </w:rPr>
        <w:t>rder</w:t>
      </w:r>
      <w:r w:rsidRPr="00C47F45">
        <w:rPr>
          <w:rFonts w:eastAsia="Times New Roman" w:cs="Arial"/>
          <w:b/>
          <w:bCs/>
          <w:sz w:val="24"/>
          <w:szCs w:val="24"/>
        </w:rPr>
        <w:t xml:space="preserve"> consume 26% of </w:t>
      </w:r>
      <w:r w:rsidR="00841FC9">
        <w:rPr>
          <w:rFonts w:eastAsia="Times New Roman" w:cs="Arial"/>
          <w:b/>
          <w:bCs/>
          <w:sz w:val="24"/>
          <w:szCs w:val="24"/>
        </w:rPr>
        <w:t xml:space="preserve">the </w:t>
      </w:r>
      <w:r w:rsidR="00916C62">
        <w:rPr>
          <w:rFonts w:eastAsia="Times New Roman" w:cs="Arial"/>
          <w:b/>
          <w:bCs/>
          <w:sz w:val="24"/>
          <w:szCs w:val="24"/>
        </w:rPr>
        <w:t xml:space="preserve">session </w:t>
      </w:r>
      <w:bookmarkStart w:id="0" w:name="_GoBack"/>
      <w:bookmarkEnd w:id="0"/>
    </w:p>
    <w:p w:rsidR="00916C62" w:rsidRDefault="00C47F45" w:rsidP="00A719EA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 w:rsidRPr="00C47F45">
        <w:rPr>
          <w:rFonts w:eastAsia="Calibri" w:cs="Arial"/>
        </w:rPr>
        <w:t xml:space="preserve">ISLAMABAD, May 6, 2015: The </w:t>
      </w:r>
      <w:r w:rsidR="00916C62">
        <w:rPr>
          <w:rFonts w:eastAsia="Calibri" w:cs="Arial"/>
        </w:rPr>
        <w:t xml:space="preserve">17th </w:t>
      </w:r>
      <w:r w:rsidRPr="00C47F45">
        <w:rPr>
          <w:rFonts w:eastAsia="Calibri" w:cs="Arial"/>
        </w:rPr>
        <w:t xml:space="preserve">session of the Balochistan Assembly was marked by </w:t>
      </w:r>
      <w:r w:rsidR="00916C62">
        <w:rPr>
          <w:rFonts w:eastAsia="Calibri" w:cs="Arial"/>
        </w:rPr>
        <w:t>low</w:t>
      </w:r>
      <w:r w:rsidRPr="00C47F45">
        <w:rPr>
          <w:rFonts w:eastAsia="Calibri" w:cs="Arial"/>
        </w:rPr>
        <w:t xml:space="preserve"> attendance of lawmakers </w:t>
      </w:r>
      <w:r w:rsidR="00916C62">
        <w:rPr>
          <w:rFonts w:eastAsia="Calibri" w:cs="Arial"/>
        </w:rPr>
        <w:t xml:space="preserve">and </w:t>
      </w:r>
      <w:r w:rsidR="00046780">
        <w:rPr>
          <w:rFonts w:eastAsia="Calibri" w:cs="Arial"/>
        </w:rPr>
        <w:t xml:space="preserve">the </w:t>
      </w:r>
      <w:r w:rsidR="00916C62">
        <w:rPr>
          <w:rFonts w:eastAsia="Calibri" w:cs="Arial"/>
        </w:rPr>
        <w:t xml:space="preserve">passage of </w:t>
      </w:r>
      <w:r w:rsidRPr="00C47F45">
        <w:rPr>
          <w:rFonts w:eastAsia="Calibri" w:cs="Arial"/>
        </w:rPr>
        <w:t xml:space="preserve">three bills </w:t>
      </w:r>
      <w:r w:rsidR="00916C62">
        <w:rPr>
          <w:rFonts w:eastAsia="Calibri" w:cs="Arial"/>
        </w:rPr>
        <w:t>without referring them to the standing committees, says Free and Fair Election Network (FAFEN).</w:t>
      </w:r>
    </w:p>
    <w:p w:rsidR="00916C62" w:rsidRDefault="00C47F45" w:rsidP="00A719EA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 w:rsidRPr="00C47F45">
        <w:rPr>
          <w:rFonts w:eastAsia="Calibri" w:cs="Arial"/>
        </w:rPr>
        <w:t xml:space="preserve">The </w:t>
      </w:r>
      <w:r w:rsidR="00916C62">
        <w:rPr>
          <w:rFonts w:eastAsia="Calibri" w:cs="Arial"/>
        </w:rPr>
        <w:t xml:space="preserve">session, comprising </w:t>
      </w:r>
      <w:r w:rsidRPr="00C47F45">
        <w:rPr>
          <w:rFonts w:eastAsia="Calibri" w:cs="Arial"/>
        </w:rPr>
        <w:t>seven</w:t>
      </w:r>
      <w:r w:rsidR="00916C62">
        <w:rPr>
          <w:rFonts w:eastAsia="Calibri" w:cs="Arial"/>
        </w:rPr>
        <w:t xml:space="preserve"> </w:t>
      </w:r>
      <w:r w:rsidRPr="00C47F45">
        <w:rPr>
          <w:rFonts w:eastAsia="Calibri" w:cs="Arial"/>
        </w:rPr>
        <w:t>sitting</w:t>
      </w:r>
      <w:r w:rsidR="00916C62">
        <w:rPr>
          <w:rFonts w:eastAsia="Calibri" w:cs="Arial"/>
        </w:rPr>
        <w:t>s,</w:t>
      </w:r>
      <w:r w:rsidRPr="00C47F45">
        <w:rPr>
          <w:rFonts w:eastAsia="Calibri" w:cs="Arial"/>
        </w:rPr>
        <w:t xml:space="preserve"> </w:t>
      </w:r>
      <w:r w:rsidR="00916C62">
        <w:rPr>
          <w:rFonts w:eastAsia="Calibri" w:cs="Arial"/>
        </w:rPr>
        <w:t xml:space="preserve">started </w:t>
      </w:r>
      <w:r w:rsidRPr="00C47F45">
        <w:rPr>
          <w:rFonts w:eastAsia="Calibri" w:cs="Arial"/>
        </w:rPr>
        <w:t>on April 18</w:t>
      </w:r>
      <w:r w:rsidR="00916C62">
        <w:rPr>
          <w:rFonts w:eastAsia="Calibri" w:cs="Arial"/>
        </w:rPr>
        <w:t xml:space="preserve"> and ended on </w:t>
      </w:r>
      <w:r w:rsidRPr="00C47F45">
        <w:rPr>
          <w:rFonts w:eastAsia="Calibri" w:cs="Arial"/>
        </w:rPr>
        <w:t>May 5, 2015</w:t>
      </w:r>
      <w:r w:rsidR="00916C62">
        <w:rPr>
          <w:rFonts w:eastAsia="Calibri" w:cs="Arial"/>
        </w:rPr>
        <w:t xml:space="preserve">. On average, each sitting started 33 minutes behind the schedule with 20 </w:t>
      </w:r>
      <w:r w:rsidR="00046780">
        <w:rPr>
          <w:rFonts w:eastAsia="Calibri" w:cs="Arial"/>
        </w:rPr>
        <w:t xml:space="preserve">lawmakers </w:t>
      </w:r>
      <w:r w:rsidR="00916C62">
        <w:rPr>
          <w:rFonts w:eastAsia="Calibri" w:cs="Arial"/>
        </w:rPr>
        <w:t xml:space="preserve">(31%) present at the start and 33 (51%) at the time of adjournment. </w:t>
      </w:r>
      <w:r w:rsidR="005B7ACE">
        <w:rPr>
          <w:rFonts w:eastAsia="Calibri" w:cs="Arial"/>
        </w:rPr>
        <w:t>The quorum was pointed by a JUI-F l</w:t>
      </w:r>
      <w:r w:rsidR="00046780">
        <w:rPr>
          <w:rFonts w:eastAsia="Calibri" w:cs="Arial"/>
        </w:rPr>
        <w:t>awmaker during the last sitting.</w:t>
      </w:r>
      <w:r w:rsidR="005B7ACE">
        <w:rPr>
          <w:rFonts w:eastAsia="Calibri" w:cs="Arial"/>
        </w:rPr>
        <w:t xml:space="preserve"> </w:t>
      </w:r>
      <w:r w:rsidR="00046780">
        <w:rPr>
          <w:rFonts w:eastAsia="Calibri" w:cs="Arial"/>
        </w:rPr>
        <w:t>H</w:t>
      </w:r>
      <w:r w:rsidR="005B7ACE">
        <w:rPr>
          <w:rFonts w:eastAsia="Calibri" w:cs="Arial"/>
        </w:rPr>
        <w:t xml:space="preserve">owever, it was found to be complete upon </w:t>
      </w:r>
      <w:r w:rsidR="008774B0">
        <w:rPr>
          <w:rFonts w:eastAsia="Calibri" w:cs="Arial"/>
        </w:rPr>
        <w:t>head</w:t>
      </w:r>
      <w:r w:rsidR="005B7ACE">
        <w:rPr>
          <w:rFonts w:eastAsia="Calibri" w:cs="Arial"/>
        </w:rPr>
        <w:t>count</w:t>
      </w:r>
      <w:r w:rsidR="008774B0">
        <w:rPr>
          <w:rFonts w:eastAsia="Calibri" w:cs="Arial"/>
        </w:rPr>
        <w:t xml:space="preserve"> of members</w:t>
      </w:r>
      <w:r w:rsidR="005B7ACE">
        <w:rPr>
          <w:rFonts w:eastAsia="Calibri" w:cs="Arial"/>
        </w:rPr>
        <w:t>.</w:t>
      </w:r>
    </w:p>
    <w:p w:rsidR="005B7ACE" w:rsidRPr="00C47F45" w:rsidRDefault="00916C62" w:rsidP="005B7ACE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 w:rsidRPr="00C47F45">
        <w:rPr>
          <w:rFonts w:eastAsia="Calibri" w:cs="Arial"/>
        </w:rPr>
        <w:t xml:space="preserve">The Chief Minister </w:t>
      </w:r>
      <w:r w:rsidR="005B7ACE">
        <w:rPr>
          <w:rFonts w:eastAsia="Calibri" w:cs="Arial"/>
        </w:rPr>
        <w:t>was present in</w:t>
      </w:r>
      <w:r w:rsidR="00A719EA">
        <w:rPr>
          <w:rFonts w:eastAsia="Calibri" w:cs="Arial"/>
        </w:rPr>
        <w:t xml:space="preserve"> all the sittings for </w:t>
      </w:r>
      <w:r w:rsidR="00046780">
        <w:rPr>
          <w:rFonts w:eastAsia="Calibri" w:cs="Arial"/>
        </w:rPr>
        <w:t xml:space="preserve">almost </w:t>
      </w:r>
      <w:r w:rsidR="00A719EA">
        <w:rPr>
          <w:rFonts w:eastAsia="Calibri" w:cs="Arial"/>
        </w:rPr>
        <w:t>the</w:t>
      </w:r>
      <w:r w:rsidR="00046780">
        <w:rPr>
          <w:rFonts w:eastAsia="Calibri" w:cs="Arial"/>
        </w:rPr>
        <w:t>ir</w:t>
      </w:r>
      <w:r w:rsidR="00A719EA">
        <w:rPr>
          <w:rFonts w:eastAsia="Calibri" w:cs="Arial"/>
        </w:rPr>
        <w:t xml:space="preserve"> entire duration</w:t>
      </w:r>
      <w:r w:rsidR="00087BDA">
        <w:rPr>
          <w:rFonts w:eastAsia="Calibri" w:cs="Arial"/>
        </w:rPr>
        <w:t>. The Opposition Leader</w:t>
      </w:r>
      <w:r w:rsidR="00A719EA">
        <w:rPr>
          <w:rFonts w:eastAsia="Calibri" w:cs="Arial"/>
        </w:rPr>
        <w:t xml:space="preserve"> attended </w:t>
      </w:r>
      <w:r w:rsidRPr="00C47F45">
        <w:rPr>
          <w:rFonts w:eastAsia="Calibri" w:cs="Arial"/>
        </w:rPr>
        <w:t xml:space="preserve">36% of the </w:t>
      </w:r>
      <w:r w:rsidR="00A719EA">
        <w:rPr>
          <w:rFonts w:eastAsia="Calibri" w:cs="Arial"/>
        </w:rPr>
        <w:t>session in four sittings.</w:t>
      </w:r>
      <w:r w:rsidR="005B7ACE">
        <w:rPr>
          <w:rFonts w:eastAsia="Calibri" w:cs="Arial"/>
        </w:rPr>
        <w:t xml:space="preserve"> </w:t>
      </w:r>
      <w:r w:rsidR="005B7ACE" w:rsidRPr="00C47F45">
        <w:rPr>
          <w:rFonts w:eastAsia="Calibri" w:cs="Arial"/>
        </w:rPr>
        <w:t xml:space="preserve">Among parliamentary leaders, </w:t>
      </w:r>
      <w:r w:rsidR="005B7ACE">
        <w:rPr>
          <w:rFonts w:eastAsia="Calibri" w:cs="Arial"/>
        </w:rPr>
        <w:t xml:space="preserve">the </w:t>
      </w:r>
      <w:r w:rsidR="005B7ACE" w:rsidRPr="00C47F45">
        <w:rPr>
          <w:rFonts w:eastAsia="Calibri" w:cs="Arial"/>
        </w:rPr>
        <w:t xml:space="preserve">ANP leader attended all </w:t>
      </w:r>
      <w:r w:rsidR="00046780">
        <w:rPr>
          <w:rFonts w:eastAsia="Calibri" w:cs="Arial"/>
        </w:rPr>
        <w:t xml:space="preserve">the </w:t>
      </w:r>
      <w:r w:rsidR="005B7ACE" w:rsidRPr="00C47F45">
        <w:rPr>
          <w:rFonts w:eastAsia="Calibri" w:cs="Arial"/>
        </w:rPr>
        <w:t>sittings</w:t>
      </w:r>
      <w:r w:rsidR="005B7ACE">
        <w:rPr>
          <w:rFonts w:eastAsia="Calibri" w:cs="Arial"/>
        </w:rPr>
        <w:t xml:space="preserve">, </w:t>
      </w:r>
      <w:r w:rsidR="005B7ACE" w:rsidRPr="00C47F45">
        <w:rPr>
          <w:rFonts w:eastAsia="Calibri" w:cs="Arial"/>
        </w:rPr>
        <w:t xml:space="preserve">followed by </w:t>
      </w:r>
      <w:r w:rsidR="005B7ACE">
        <w:rPr>
          <w:rFonts w:eastAsia="Calibri" w:cs="Arial"/>
        </w:rPr>
        <w:t xml:space="preserve">the leaders of </w:t>
      </w:r>
      <w:r w:rsidR="005B7ACE" w:rsidRPr="00C47F45">
        <w:rPr>
          <w:rFonts w:eastAsia="Calibri" w:cs="Arial"/>
        </w:rPr>
        <w:t>PML (</w:t>
      </w:r>
      <w:r w:rsidR="005B7ACE">
        <w:rPr>
          <w:rFonts w:eastAsia="Calibri" w:cs="Arial"/>
        </w:rPr>
        <w:t>five); PML-N, JUI-F and</w:t>
      </w:r>
      <w:r w:rsidR="005B7ACE" w:rsidRPr="00C47F45">
        <w:rPr>
          <w:rFonts w:eastAsia="Calibri" w:cs="Arial"/>
        </w:rPr>
        <w:t xml:space="preserve"> PkMAP (</w:t>
      </w:r>
      <w:r w:rsidR="005B7ACE">
        <w:rPr>
          <w:rFonts w:eastAsia="Calibri" w:cs="Arial"/>
        </w:rPr>
        <w:t>three</w:t>
      </w:r>
      <w:r w:rsidR="00046780">
        <w:rPr>
          <w:rFonts w:eastAsia="Calibri" w:cs="Arial"/>
        </w:rPr>
        <w:t xml:space="preserve"> each);</w:t>
      </w:r>
      <w:r w:rsidR="005B7ACE" w:rsidRPr="00C47F45">
        <w:rPr>
          <w:rFonts w:eastAsia="Calibri" w:cs="Arial"/>
        </w:rPr>
        <w:t xml:space="preserve"> MWM (one) and </w:t>
      </w:r>
      <w:r w:rsidR="005B7ACE">
        <w:rPr>
          <w:rFonts w:eastAsia="Calibri" w:cs="Arial"/>
        </w:rPr>
        <w:t>BNP-M (</w:t>
      </w:r>
      <w:r w:rsidR="005B7ACE" w:rsidRPr="00C47F45">
        <w:rPr>
          <w:rFonts w:eastAsia="Calibri" w:cs="Arial"/>
        </w:rPr>
        <w:t>none</w:t>
      </w:r>
      <w:r w:rsidR="005B7ACE">
        <w:rPr>
          <w:rFonts w:eastAsia="Calibri" w:cs="Arial"/>
        </w:rPr>
        <w:t>)</w:t>
      </w:r>
      <w:r w:rsidR="005B7ACE" w:rsidRPr="00C47F45">
        <w:rPr>
          <w:rFonts w:eastAsia="Calibri" w:cs="Arial"/>
        </w:rPr>
        <w:t>.</w:t>
      </w:r>
    </w:p>
    <w:p w:rsidR="00916C62" w:rsidRDefault="00916C62" w:rsidP="00A719EA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Nearly 28% of the session was chaired by the Speaker, </w:t>
      </w:r>
      <w:r w:rsidR="00A719EA">
        <w:rPr>
          <w:rFonts w:eastAsia="Calibri" w:cs="Arial"/>
        </w:rPr>
        <w:t xml:space="preserve">followed by the </w:t>
      </w:r>
      <w:r>
        <w:rPr>
          <w:rFonts w:eastAsia="Calibri" w:cs="Arial"/>
        </w:rPr>
        <w:t>Deputy Speaker and members of the Panel of Chairperson</w:t>
      </w:r>
      <w:r w:rsidR="00A719EA">
        <w:rPr>
          <w:rFonts w:eastAsia="Calibri" w:cs="Arial"/>
        </w:rPr>
        <w:t>s</w:t>
      </w:r>
      <w:r>
        <w:rPr>
          <w:rFonts w:eastAsia="Calibri" w:cs="Arial"/>
        </w:rPr>
        <w:t xml:space="preserve"> </w:t>
      </w:r>
      <w:r w:rsidR="00A719EA">
        <w:rPr>
          <w:rFonts w:eastAsia="Calibri" w:cs="Arial"/>
        </w:rPr>
        <w:t>(</w:t>
      </w:r>
      <w:r>
        <w:rPr>
          <w:rFonts w:eastAsia="Calibri" w:cs="Arial"/>
        </w:rPr>
        <w:t>32% and 36% respectively</w:t>
      </w:r>
      <w:r w:rsidR="00A719EA">
        <w:rPr>
          <w:rFonts w:eastAsia="Calibri" w:cs="Arial"/>
        </w:rPr>
        <w:t>)</w:t>
      </w:r>
      <w:r>
        <w:rPr>
          <w:rFonts w:eastAsia="Calibri" w:cs="Arial"/>
        </w:rPr>
        <w:t xml:space="preserve">. </w:t>
      </w:r>
      <w:r w:rsidR="00A719EA">
        <w:rPr>
          <w:rFonts w:eastAsia="Calibri" w:cs="Arial"/>
        </w:rPr>
        <w:t>T</w:t>
      </w:r>
      <w:r>
        <w:rPr>
          <w:rFonts w:eastAsia="Calibri" w:cs="Arial"/>
        </w:rPr>
        <w:t xml:space="preserve">he House also witnessed the suspension of proceedings for 43 minutes (5% of the session time) </w:t>
      </w:r>
      <w:r w:rsidR="00FC5DA3">
        <w:rPr>
          <w:rFonts w:eastAsia="Calibri" w:cs="Arial"/>
        </w:rPr>
        <w:t xml:space="preserve">to draft a resolution </w:t>
      </w:r>
      <w:r>
        <w:rPr>
          <w:rFonts w:eastAsia="Calibri" w:cs="Arial"/>
        </w:rPr>
        <w:t>during the sixth sitting.</w:t>
      </w:r>
    </w:p>
    <w:p w:rsidR="00C47F45" w:rsidRDefault="00C47F45" w:rsidP="00A719EA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 w:rsidRPr="00C47F45">
        <w:rPr>
          <w:rFonts w:eastAsia="Calibri" w:cs="Arial"/>
        </w:rPr>
        <w:t xml:space="preserve">The House </w:t>
      </w:r>
      <w:r w:rsidR="00A719EA">
        <w:rPr>
          <w:rFonts w:eastAsia="Calibri" w:cs="Arial"/>
        </w:rPr>
        <w:t xml:space="preserve">passed </w:t>
      </w:r>
      <w:r w:rsidRPr="00C47F45">
        <w:rPr>
          <w:rFonts w:eastAsia="Calibri" w:cs="Arial"/>
        </w:rPr>
        <w:t xml:space="preserve">three bills </w:t>
      </w:r>
      <w:r w:rsidR="00A719EA">
        <w:rPr>
          <w:rFonts w:eastAsia="Calibri" w:cs="Arial"/>
        </w:rPr>
        <w:t>–</w:t>
      </w:r>
      <w:r w:rsidR="00FC5DA3">
        <w:rPr>
          <w:rFonts w:eastAsia="Calibri" w:cs="Arial"/>
        </w:rPr>
        <w:t xml:space="preserve"> </w:t>
      </w:r>
      <w:r w:rsidR="00A719EA">
        <w:rPr>
          <w:rFonts w:eastAsia="Calibri" w:cs="Arial"/>
        </w:rPr>
        <w:t xml:space="preserve">the </w:t>
      </w:r>
      <w:r w:rsidRPr="00C47F45">
        <w:rPr>
          <w:rFonts w:eastAsia="Calibri" w:cs="Arial"/>
        </w:rPr>
        <w:t>Balochistan Civil Servants (Amendment) Bill 2015, the Balochistan</w:t>
      </w:r>
      <w:r w:rsidR="00FC5DA3">
        <w:rPr>
          <w:rFonts w:eastAsia="Calibri" w:cs="Arial"/>
        </w:rPr>
        <w:t xml:space="preserve"> Urban Immovable </w:t>
      </w:r>
      <w:r w:rsidR="00A719EA">
        <w:rPr>
          <w:rFonts w:eastAsia="Calibri" w:cs="Arial"/>
        </w:rPr>
        <w:t>Property Tax (Amendment) Bill</w:t>
      </w:r>
      <w:r w:rsidRPr="00C47F45">
        <w:rPr>
          <w:rFonts w:eastAsia="Calibri" w:cs="Arial"/>
        </w:rPr>
        <w:t xml:space="preserve"> 2015 and the Balochistan Assembly Members (Salari</w:t>
      </w:r>
      <w:r w:rsidR="00A719EA">
        <w:rPr>
          <w:rFonts w:eastAsia="Calibri" w:cs="Arial"/>
        </w:rPr>
        <w:t>es, Allowances, and Privileges)</w:t>
      </w:r>
      <w:r w:rsidRPr="00C47F45">
        <w:rPr>
          <w:rFonts w:eastAsia="Calibri" w:cs="Arial"/>
        </w:rPr>
        <w:t xml:space="preserve">(Amendment) Bill 2015. </w:t>
      </w:r>
      <w:r w:rsidR="00FC5DA3">
        <w:rPr>
          <w:rFonts w:eastAsia="Calibri" w:cs="Arial"/>
        </w:rPr>
        <w:t xml:space="preserve">However, none of these </w:t>
      </w:r>
      <w:r w:rsidR="00146A3A">
        <w:rPr>
          <w:rFonts w:eastAsia="Calibri" w:cs="Arial"/>
        </w:rPr>
        <w:t xml:space="preserve">bills were </w:t>
      </w:r>
      <w:r w:rsidR="00FC5DA3">
        <w:rPr>
          <w:rFonts w:eastAsia="Calibri" w:cs="Arial"/>
        </w:rPr>
        <w:t xml:space="preserve">referred to the </w:t>
      </w:r>
      <w:r w:rsidR="00146A3A">
        <w:rPr>
          <w:rFonts w:eastAsia="Calibri" w:cs="Arial"/>
        </w:rPr>
        <w:t>standing committees</w:t>
      </w:r>
      <w:r w:rsidR="00FC5DA3">
        <w:rPr>
          <w:rFonts w:eastAsia="Calibri" w:cs="Arial"/>
        </w:rPr>
        <w:t xml:space="preserve"> before their passage</w:t>
      </w:r>
      <w:r w:rsidR="00146A3A">
        <w:rPr>
          <w:rFonts w:eastAsia="Calibri" w:cs="Arial"/>
        </w:rPr>
        <w:t xml:space="preserve">. </w:t>
      </w:r>
      <w:r w:rsidR="00FC5DA3">
        <w:rPr>
          <w:rFonts w:eastAsia="Calibri" w:cs="Arial"/>
        </w:rPr>
        <w:t xml:space="preserve">Meanwhile, </w:t>
      </w:r>
      <w:r w:rsidR="00146A3A">
        <w:rPr>
          <w:rFonts w:eastAsia="Calibri" w:cs="Arial"/>
        </w:rPr>
        <w:t xml:space="preserve">the </w:t>
      </w:r>
      <w:r w:rsidRPr="00C47F45">
        <w:rPr>
          <w:rFonts w:eastAsia="Calibri" w:cs="Arial"/>
        </w:rPr>
        <w:t xml:space="preserve">Balochistan </w:t>
      </w:r>
      <w:r w:rsidR="00146A3A">
        <w:rPr>
          <w:rFonts w:eastAsia="Calibri" w:cs="Arial"/>
        </w:rPr>
        <w:t>P</w:t>
      </w:r>
      <w:r w:rsidRPr="00C47F45">
        <w:rPr>
          <w:rFonts w:eastAsia="Calibri" w:cs="Arial"/>
        </w:rPr>
        <w:t xml:space="preserve">rotection of Women against </w:t>
      </w:r>
      <w:r w:rsidR="00146A3A">
        <w:rPr>
          <w:rFonts w:eastAsia="Calibri" w:cs="Arial"/>
        </w:rPr>
        <w:t>H</w:t>
      </w:r>
      <w:r w:rsidRPr="00C47F45">
        <w:rPr>
          <w:rFonts w:eastAsia="Calibri" w:cs="Arial"/>
        </w:rPr>
        <w:t xml:space="preserve">arassment at </w:t>
      </w:r>
      <w:r w:rsidR="00146A3A">
        <w:rPr>
          <w:rFonts w:eastAsia="Calibri" w:cs="Arial"/>
        </w:rPr>
        <w:t xml:space="preserve">the Workplace Bill 2015 was left unaddressed </w:t>
      </w:r>
      <w:r w:rsidRPr="00C47F45">
        <w:rPr>
          <w:rFonts w:eastAsia="Calibri" w:cs="Arial"/>
        </w:rPr>
        <w:t xml:space="preserve">due to </w:t>
      </w:r>
      <w:r w:rsidR="00146A3A">
        <w:rPr>
          <w:rFonts w:eastAsia="Calibri" w:cs="Arial"/>
        </w:rPr>
        <w:t xml:space="preserve">its mover’s </w:t>
      </w:r>
      <w:r w:rsidRPr="00C47F45">
        <w:rPr>
          <w:rFonts w:eastAsia="Calibri" w:cs="Arial"/>
        </w:rPr>
        <w:t xml:space="preserve">absence. </w:t>
      </w:r>
    </w:p>
    <w:p w:rsidR="008132E3" w:rsidRDefault="00FC5DA3" w:rsidP="00A719EA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T</w:t>
      </w:r>
      <w:r w:rsidRPr="008132E3">
        <w:rPr>
          <w:rFonts w:eastAsia="Calibri" w:cs="Arial"/>
        </w:rPr>
        <w:t>he Balochistan Urban Immovabl</w:t>
      </w:r>
      <w:r>
        <w:rPr>
          <w:rFonts w:eastAsia="Calibri" w:cs="Arial"/>
        </w:rPr>
        <w:t>e Property Tax (Amendment) Bill</w:t>
      </w:r>
      <w:r w:rsidRPr="008132E3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aims to ensure transparency in assessment of taxes on </w:t>
      </w:r>
      <w:r w:rsidR="00D063F7">
        <w:rPr>
          <w:rFonts w:eastAsia="Calibri" w:cs="Arial"/>
        </w:rPr>
        <w:t>individual</w:t>
      </w:r>
      <w:r>
        <w:rPr>
          <w:rFonts w:eastAsia="Calibri" w:cs="Arial"/>
        </w:rPr>
        <w:t xml:space="preserve"> properties through standardized annual rental value t</w:t>
      </w:r>
      <w:r w:rsidR="00087BDA">
        <w:rPr>
          <w:rFonts w:eastAsia="Calibri" w:cs="Arial"/>
        </w:rPr>
        <w:t>ables. On the other hand, t</w:t>
      </w:r>
      <w:r w:rsidRPr="007A5C55">
        <w:rPr>
          <w:rFonts w:eastAsia="Calibri" w:cs="Arial"/>
        </w:rPr>
        <w:t>he Balochistan Assembly Members (Salaries, Allowances, and Privileges) (Ame</w:t>
      </w:r>
      <w:r>
        <w:rPr>
          <w:rFonts w:eastAsia="Calibri" w:cs="Arial"/>
        </w:rPr>
        <w:t xml:space="preserve">ndment) Bill increases the perks/privileges for chairpersons of standing committees. </w:t>
      </w:r>
      <w:r w:rsidR="00087BDA">
        <w:rPr>
          <w:rFonts w:eastAsia="Calibri" w:cs="Arial"/>
        </w:rPr>
        <w:t xml:space="preserve">The House passed the </w:t>
      </w:r>
      <w:r w:rsidR="008132E3" w:rsidRPr="008132E3">
        <w:rPr>
          <w:rFonts w:eastAsia="Calibri" w:cs="Arial"/>
        </w:rPr>
        <w:t>Balochistan Civil</w:t>
      </w:r>
      <w:r w:rsidR="008132E3">
        <w:rPr>
          <w:rFonts w:eastAsia="Calibri" w:cs="Arial"/>
        </w:rPr>
        <w:t xml:space="preserve"> Servants (Amendment) Bill in the wake of amendments/omissions in the Civil Servants Act 1973 by the federal government </w:t>
      </w:r>
      <w:r w:rsidR="00146A3A">
        <w:rPr>
          <w:rFonts w:eastAsia="Calibri" w:cs="Arial"/>
        </w:rPr>
        <w:t xml:space="preserve">following the 18th Amendment. The bill deals with </w:t>
      </w:r>
      <w:r w:rsidR="008132E3">
        <w:rPr>
          <w:rFonts w:eastAsia="Calibri" w:cs="Arial"/>
        </w:rPr>
        <w:t xml:space="preserve">absorption of civil servants </w:t>
      </w:r>
      <w:r w:rsidR="00146A3A">
        <w:rPr>
          <w:rFonts w:eastAsia="Calibri" w:cs="Arial"/>
        </w:rPr>
        <w:t xml:space="preserve">working in </w:t>
      </w:r>
      <w:r w:rsidR="008132E3">
        <w:rPr>
          <w:rFonts w:eastAsia="Calibri" w:cs="Arial"/>
        </w:rPr>
        <w:t xml:space="preserve">devolved </w:t>
      </w:r>
      <w:r w:rsidR="00146A3A">
        <w:rPr>
          <w:rFonts w:eastAsia="Calibri" w:cs="Arial"/>
        </w:rPr>
        <w:t>ministries/</w:t>
      </w:r>
      <w:r w:rsidR="008132E3">
        <w:rPr>
          <w:rFonts w:eastAsia="Calibri" w:cs="Arial"/>
        </w:rPr>
        <w:t>division</w:t>
      </w:r>
      <w:r w:rsidR="00146A3A">
        <w:rPr>
          <w:rFonts w:eastAsia="Calibri" w:cs="Arial"/>
        </w:rPr>
        <w:t>s and those</w:t>
      </w:r>
      <w:r w:rsidR="008132E3">
        <w:rPr>
          <w:rFonts w:eastAsia="Calibri" w:cs="Arial"/>
        </w:rPr>
        <w:t xml:space="preserve"> in attached department</w:t>
      </w:r>
      <w:r w:rsidR="00146A3A">
        <w:rPr>
          <w:rFonts w:eastAsia="Calibri" w:cs="Arial"/>
        </w:rPr>
        <w:t>s/</w:t>
      </w:r>
      <w:r w:rsidR="008132E3">
        <w:rPr>
          <w:rFonts w:eastAsia="Calibri" w:cs="Arial"/>
        </w:rPr>
        <w:t>subordinate office</w:t>
      </w:r>
      <w:r w:rsidR="00146A3A">
        <w:rPr>
          <w:rFonts w:eastAsia="Calibri" w:cs="Arial"/>
        </w:rPr>
        <w:t>s</w:t>
      </w:r>
      <w:r w:rsidR="008132E3">
        <w:rPr>
          <w:rFonts w:eastAsia="Calibri" w:cs="Arial"/>
        </w:rPr>
        <w:t xml:space="preserve"> in the province. </w:t>
      </w:r>
    </w:p>
    <w:p w:rsidR="005B7ACE" w:rsidRPr="00C47F45" w:rsidRDefault="005B7ACE" w:rsidP="005B7ACE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 w:rsidRPr="00C47F45">
        <w:rPr>
          <w:rFonts w:eastAsia="Calibri" w:cs="Arial"/>
        </w:rPr>
        <w:t xml:space="preserve">The House </w:t>
      </w:r>
      <w:r>
        <w:rPr>
          <w:rFonts w:eastAsia="Calibri" w:cs="Arial"/>
        </w:rPr>
        <w:t xml:space="preserve">also </w:t>
      </w:r>
      <w:r w:rsidRPr="00C47F45">
        <w:rPr>
          <w:rFonts w:eastAsia="Calibri" w:cs="Arial"/>
        </w:rPr>
        <w:t xml:space="preserve">adopted two resolutions to condemn the MQM chief’s speech against the armed forces and </w:t>
      </w:r>
      <w:r>
        <w:rPr>
          <w:rFonts w:eastAsia="Calibri" w:cs="Arial"/>
        </w:rPr>
        <w:t>to transfer</w:t>
      </w:r>
      <w:r w:rsidRPr="00C47F45">
        <w:rPr>
          <w:rFonts w:eastAsia="Calibri" w:cs="Arial"/>
        </w:rPr>
        <w:t xml:space="preserve"> major roads in the province to t</w:t>
      </w:r>
      <w:r>
        <w:rPr>
          <w:rFonts w:eastAsia="Calibri" w:cs="Arial"/>
        </w:rPr>
        <w:t xml:space="preserve">he National Highway Authority. </w:t>
      </w:r>
      <w:r w:rsidRPr="00C47F45">
        <w:rPr>
          <w:rFonts w:eastAsia="Calibri" w:cs="Arial"/>
        </w:rPr>
        <w:t>Two</w:t>
      </w:r>
      <w:r>
        <w:rPr>
          <w:rFonts w:eastAsia="Calibri" w:cs="Arial"/>
        </w:rPr>
        <w:t xml:space="preserve"> other resolutions regarding up-</w:t>
      </w:r>
      <w:r w:rsidRPr="00C47F45">
        <w:rPr>
          <w:rFonts w:eastAsia="Calibri" w:cs="Arial"/>
        </w:rPr>
        <w:t xml:space="preserve">gradation of Inter College Ziarat and giving </w:t>
      </w:r>
      <w:r>
        <w:rPr>
          <w:rFonts w:eastAsia="Calibri" w:cs="Arial"/>
        </w:rPr>
        <w:t xml:space="preserve">a district </w:t>
      </w:r>
      <w:r w:rsidRPr="00C47F45">
        <w:rPr>
          <w:rFonts w:eastAsia="Calibri" w:cs="Arial"/>
        </w:rPr>
        <w:t>status to sub-tehsil Sanjav</w:t>
      </w:r>
      <w:r>
        <w:rPr>
          <w:rFonts w:eastAsia="Calibri" w:cs="Arial"/>
        </w:rPr>
        <w:t>i</w:t>
      </w:r>
      <w:r w:rsidRPr="00C47F45">
        <w:rPr>
          <w:rFonts w:eastAsia="Calibri" w:cs="Arial"/>
        </w:rPr>
        <w:t xml:space="preserve"> were not taken up. </w:t>
      </w:r>
    </w:p>
    <w:p w:rsidR="00C47F45" w:rsidRPr="00C47F45" w:rsidRDefault="005B7ACE" w:rsidP="00A719EA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 xml:space="preserve">The session witnessed </w:t>
      </w:r>
      <w:r w:rsidR="00C47F45" w:rsidRPr="00C47F45">
        <w:rPr>
          <w:rFonts w:eastAsia="Calibri" w:cs="Arial"/>
        </w:rPr>
        <w:t xml:space="preserve">33 questions </w:t>
      </w:r>
      <w:r w:rsidR="00FC5DA3">
        <w:rPr>
          <w:rFonts w:eastAsia="Calibri" w:cs="Arial"/>
        </w:rPr>
        <w:t xml:space="preserve">appearing </w:t>
      </w:r>
      <w:r w:rsidR="00C47F45" w:rsidRPr="00C47F45">
        <w:rPr>
          <w:rFonts w:eastAsia="Calibri" w:cs="Arial"/>
        </w:rPr>
        <w:t xml:space="preserve">on the agenda, of which only eleven </w:t>
      </w:r>
      <w:r>
        <w:rPr>
          <w:rFonts w:eastAsia="Calibri" w:cs="Arial"/>
        </w:rPr>
        <w:t xml:space="preserve">(33%) </w:t>
      </w:r>
      <w:r w:rsidR="00C47F45" w:rsidRPr="00C47F45">
        <w:rPr>
          <w:rFonts w:eastAsia="Calibri" w:cs="Arial"/>
        </w:rPr>
        <w:t xml:space="preserve">were taken up on the floor of the House. In addition, </w:t>
      </w:r>
      <w:r>
        <w:rPr>
          <w:rFonts w:eastAsia="Calibri" w:cs="Arial"/>
        </w:rPr>
        <w:t xml:space="preserve">the </w:t>
      </w:r>
      <w:r w:rsidR="00C47F45" w:rsidRPr="00C47F45">
        <w:rPr>
          <w:rFonts w:eastAsia="Calibri" w:cs="Arial"/>
        </w:rPr>
        <w:t xml:space="preserve">lawmakers </w:t>
      </w:r>
      <w:r>
        <w:rPr>
          <w:rFonts w:eastAsia="Calibri" w:cs="Arial"/>
        </w:rPr>
        <w:t xml:space="preserve">also </w:t>
      </w:r>
      <w:r w:rsidR="00C47F45" w:rsidRPr="00C47F45">
        <w:rPr>
          <w:rFonts w:eastAsia="Calibri" w:cs="Arial"/>
        </w:rPr>
        <w:t>raised nine supplementary questions</w:t>
      </w:r>
      <w:r>
        <w:rPr>
          <w:rFonts w:eastAsia="Calibri" w:cs="Arial"/>
        </w:rPr>
        <w:t xml:space="preserve"> during the session</w:t>
      </w:r>
      <w:r w:rsidR="00C47F45" w:rsidRPr="00C47F45">
        <w:rPr>
          <w:rFonts w:eastAsia="Calibri" w:cs="Arial"/>
        </w:rPr>
        <w:t xml:space="preserve">. </w:t>
      </w:r>
    </w:p>
    <w:p w:rsidR="00FC5DA3" w:rsidRPr="00FC5DA3" w:rsidRDefault="005B7ACE" w:rsidP="00A719EA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 w:rsidRPr="00C47F45">
        <w:rPr>
          <w:rFonts w:eastAsia="Calibri" w:cs="Arial"/>
        </w:rPr>
        <w:t xml:space="preserve">The House </w:t>
      </w:r>
      <w:r w:rsidR="00497959">
        <w:rPr>
          <w:rFonts w:eastAsia="Calibri" w:cs="Arial"/>
        </w:rPr>
        <w:t xml:space="preserve">also </w:t>
      </w:r>
      <w:r w:rsidR="00FC5DA3">
        <w:rPr>
          <w:rFonts w:eastAsia="Calibri" w:cs="Arial"/>
        </w:rPr>
        <w:t xml:space="preserve">took up two adjournment motions dealing with </w:t>
      </w:r>
      <w:r w:rsidR="006C4F62">
        <w:rPr>
          <w:rFonts w:eastAsia="Calibri" w:cs="Arial"/>
        </w:rPr>
        <w:t xml:space="preserve">proposed </w:t>
      </w:r>
      <w:r w:rsidR="00FC5DA3">
        <w:rPr>
          <w:rFonts w:eastAsia="Calibri" w:cs="Arial"/>
        </w:rPr>
        <w:t xml:space="preserve">changes in Pak-China economic corridor and dilapidated electricity infrastructure in Panjgur. </w:t>
      </w:r>
      <w:r w:rsidR="00757CA2">
        <w:rPr>
          <w:rFonts w:eastAsia="Calibri" w:cs="Arial"/>
        </w:rPr>
        <w:t xml:space="preserve">Fifteen lawmakers spoke on the </w:t>
      </w:r>
      <w:r w:rsidR="00087BDA">
        <w:rPr>
          <w:rFonts w:eastAsia="Calibri" w:cs="Arial"/>
        </w:rPr>
        <w:t>first</w:t>
      </w:r>
      <w:r w:rsidR="00757CA2">
        <w:rPr>
          <w:rFonts w:eastAsia="Calibri" w:cs="Arial"/>
        </w:rPr>
        <w:t xml:space="preserve"> motion for 109 minutes, while s</w:t>
      </w:r>
      <w:r w:rsidRPr="00C47F45">
        <w:rPr>
          <w:rFonts w:eastAsia="Calibri" w:cs="Arial"/>
        </w:rPr>
        <w:t xml:space="preserve">ix lawmakers </w:t>
      </w:r>
      <w:r w:rsidR="00757CA2">
        <w:rPr>
          <w:rFonts w:eastAsia="Calibri" w:cs="Arial"/>
        </w:rPr>
        <w:t xml:space="preserve">debated the </w:t>
      </w:r>
      <w:r w:rsidR="00087BDA">
        <w:rPr>
          <w:rFonts w:eastAsia="Calibri" w:cs="Arial"/>
        </w:rPr>
        <w:t xml:space="preserve">second motion </w:t>
      </w:r>
      <w:r w:rsidRPr="00C47F45">
        <w:rPr>
          <w:rFonts w:eastAsia="Calibri" w:cs="Arial"/>
        </w:rPr>
        <w:t xml:space="preserve">for 44 minutes. </w:t>
      </w:r>
      <w:r w:rsidR="00FC5DA3">
        <w:rPr>
          <w:rFonts w:eastAsia="Calibri" w:cs="Arial"/>
        </w:rPr>
        <w:t>Moreover, the m</w:t>
      </w:r>
      <w:r w:rsidR="00FC5DA3" w:rsidRPr="00C47F45">
        <w:rPr>
          <w:rFonts w:eastAsia="Calibri" w:cs="Arial"/>
        </w:rPr>
        <w:t xml:space="preserve">embers raised </w:t>
      </w:r>
      <w:r w:rsidR="00FC5DA3">
        <w:rPr>
          <w:rFonts w:eastAsia="Calibri" w:cs="Arial"/>
        </w:rPr>
        <w:t>a total of 64 points of order that consumed</w:t>
      </w:r>
      <w:r w:rsidR="00FC5DA3" w:rsidRPr="00C47F45">
        <w:rPr>
          <w:rFonts w:eastAsia="Calibri" w:cs="Arial"/>
        </w:rPr>
        <w:t xml:space="preserve"> 26% of session</w:t>
      </w:r>
      <w:r w:rsidR="00FC5DA3">
        <w:rPr>
          <w:rFonts w:eastAsia="Calibri" w:cs="Arial"/>
        </w:rPr>
        <w:t>.</w:t>
      </w:r>
    </w:p>
    <w:p w:rsidR="00C47F45" w:rsidRPr="00497959" w:rsidRDefault="00C47F45" w:rsidP="00A719EA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C47F45">
        <w:rPr>
          <w:rFonts w:cs="Arial"/>
        </w:rPr>
        <w:t>The session witnessed two walkouts</w:t>
      </w:r>
      <w:r w:rsidR="00497959">
        <w:rPr>
          <w:rFonts w:cs="Arial"/>
        </w:rPr>
        <w:t>, both of which were held</w:t>
      </w:r>
      <w:r w:rsidRPr="00C47F45">
        <w:rPr>
          <w:rFonts w:cs="Arial"/>
        </w:rPr>
        <w:t xml:space="preserve"> </w:t>
      </w:r>
      <w:r w:rsidR="00087BDA">
        <w:rPr>
          <w:rFonts w:cs="Arial"/>
        </w:rPr>
        <w:t>during</w:t>
      </w:r>
      <w:r w:rsidR="00497959">
        <w:rPr>
          <w:rFonts w:cs="Arial"/>
        </w:rPr>
        <w:t xml:space="preserve"> </w:t>
      </w:r>
      <w:r w:rsidRPr="00C47F45">
        <w:rPr>
          <w:rFonts w:cs="Arial"/>
        </w:rPr>
        <w:t xml:space="preserve">the second sitting. </w:t>
      </w:r>
      <w:r w:rsidR="00D063F7">
        <w:rPr>
          <w:rFonts w:cs="Arial"/>
        </w:rPr>
        <w:t xml:space="preserve">JUI-F members, led by the Opposition Leader, </w:t>
      </w:r>
      <w:r w:rsidR="00087BDA">
        <w:rPr>
          <w:rFonts w:cs="Arial"/>
        </w:rPr>
        <w:t xml:space="preserve">staged a walkout for 20 minutes; demanding </w:t>
      </w:r>
      <w:r w:rsidR="00D063F7">
        <w:rPr>
          <w:rFonts w:cs="Arial"/>
        </w:rPr>
        <w:t xml:space="preserve">the </w:t>
      </w:r>
      <w:r w:rsidR="00497959">
        <w:rPr>
          <w:rFonts w:cs="Arial"/>
        </w:rPr>
        <w:t>formation of a committee to pro</w:t>
      </w:r>
      <w:r w:rsidR="00FC5DA3">
        <w:rPr>
          <w:rFonts w:cs="Arial"/>
        </w:rPr>
        <w:t>b</w:t>
      </w:r>
      <w:r w:rsidR="00497959">
        <w:rPr>
          <w:rFonts w:cs="Arial"/>
        </w:rPr>
        <w:t xml:space="preserve">e the alleged </w:t>
      </w:r>
      <w:r w:rsidR="00FC5DA3">
        <w:rPr>
          <w:rFonts w:cs="Arial"/>
        </w:rPr>
        <w:t xml:space="preserve">demise </w:t>
      </w:r>
      <w:r w:rsidR="00497959">
        <w:rPr>
          <w:rFonts w:cs="Arial"/>
        </w:rPr>
        <w:t xml:space="preserve">of children from measles in Killa Saifullah. In addition, </w:t>
      </w:r>
      <w:r w:rsidR="00497959">
        <w:rPr>
          <w:rFonts w:eastAsia="Times New Roman" w:cs="Arial"/>
        </w:rPr>
        <w:t>a</w:t>
      </w:r>
      <w:r w:rsidRPr="00C47F45">
        <w:rPr>
          <w:rFonts w:eastAsia="Times New Roman" w:cs="Arial"/>
        </w:rPr>
        <w:t>n ANP lawmaker also walked out against proposed change</w:t>
      </w:r>
      <w:r w:rsidR="00FC5DA3">
        <w:rPr>
          <w:rFonts w:eastAsia="Times New Roman" w:cs="Arial"/>
        </w:rPr>
        <w:t>s</w:t>
      </w:r>
      <w:r w:rsidRPr="00C47F45">
        <w:rPr>
          <w:rFonts w:eastAsia="Times New Roman" w:cs="Arial"/>
        </w:rPr>
        <w:t xml:space="preserve"> in </w:t>
      </w:r>
      <w:r w:rsidR="00497959">
        <w:rPr>
          <w:rFonts w:eastAsia="Times New Roman" w:cs="Arial"/>
        </w:rPr>
        <w:t xml:space="preserve">the </w:t>
      </w:r>
      <w:r w:rsidRPr="00C47F45">
        <w:rPr>
          <w:rFonts w:eastAsia="Times New Roman" w:cs="Arial"/>
        </w:rPr>
        <w:t xml:space="preserve">Kashgar-Gwadar </w:t>
      </w:r>
      <w:r w:rsidR="00497959">
        <w:rPr>
          <w:rFonts w:eastAsia="Times New Roman" w:cs="Arial"/>
        </w:rPr>
        <w:t>trade route</w:t>
      </w:r>
      <w:r w:rsidR="00FC5DA3">
        <w:rPr>
          <w:rFonts w:eastAsia="Times New Roman" w:cs="Arial"/>
        </w:rPr>
        <w:t xml:space="preserve"> for 18 minutes</w:t>
      </w:r>
      <w:r w:rsidRPr="00C47F45">
        <w:rPr>
          <w:rFonts w:eastAsia="Times New Roman" w:cs="Arial"/>
        </w:rPr>
        <w:t>.</w:t>
      </w:r>
    </w:p>
    <w:p w:rsidR="00C47F45" w:rsidRPr="00C47F45" w:rsidRDefault="00C47F45" w:rsidP="00C47F45">
      <w:pPr>
        <w:jc w:val="center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This session report i</w:t>
      </w:r>
      <w:r w:rsidRPr="00C47F45">
        <w:rPr>
          <w:rFonts w:cs="Arial"/>
          <w:i/>
          <w:iCs/>
          <w:sz w:val="20"/>
          <w:szCs w:val="20"/>
        </w:rPr>
        <w:t xml:space="preserve">s based on direct observation of the Balochistan Assembly proceedings conducted by Center for Peace and Development (CPD) – a member organization of FAFEN. Errors and omissions are </w:t>
      </w:r>
      <w:proofErr w:type="gramStart"/>
      <w:r w:rsidRPr="00C47F45">
        <w:rPr>
          <w:rFonts w:cs="Arial"/>
          <w:i/>
          <w:iCs/>
          <w:sz w:val="20"/>
          <w:szCs w:val="20"/>
        </w:rPr>
        <w:t>excepted</w:t>
      </w:r>
      <w:proofErr w:type="gramEnd"/>
      <w:r w:rsidRPr="00C47F45">
        <w:rPr>
          <w:rFonts w:cs="Arial"/>
          <w:i/>
          <w:iCs/>
          <w:sz w:val="20"/>
          <w:szCs w:val="20"/>
        </w:rPr>
        <w:t>.</w:t>
      </w:r>
    </w:p>
    <w:p w:rsidR="00C47F45" w:rsidRPr="00C47F45" w:rsidRDefault="00C47F45" w:rsidP="00C47F45">
      <w:pPr>
        <w:rPr>
          <w:rFonts w:cs="Arial"/>
        </w:rPr>
      </w:pPr>
    </w:p>
    <w:p w:rsidR="00C47F45" w:rsidRPr="00C47F45" w:rsidRDefault="00C47F45" w:rsidP="004303E8">
      <w:pPr>
        <w:jc w:val="center"/>
        <w:rPr>
          <w:b/>
          <w:u w:val="single"/>
        </w:rPr>
      </w:pPr>
    </w:p>
    <w:p w:rsidR="00A719EA" w:rsidRPr="00C47F45" w:rsidRDefault="00A719EA">
      <w:pPr>
        <w:jc w:val="center"/>
        <w:rPr>
          <w:b/>
          <w:u w:val="single"/>
        </w:rPr>
      </w:pPr>
    </w:p>
    <w:sectPr w:rsidR="00A719EA" w:rsidRPr="00C47F45" w:rsidSect="00687DAA">
      <w:headerReference w:type="default" r:id="rId10"/>
      <w:footerReference w:type="default" r:id="rId11"/>
      <w:pgSz w:w="11907" w:h="16839" w:code="9"/>
      <w:pgMar w:top="1080" w:right="1440" w:bottom="135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68" w:rsidRDefault="00AE4B68">
      <w:pPr>
        <w:spacing w:after="0" w:line="240" w:lineRule="auto"/>
      </w:pPr>
      <w:r>
        <w:separator/>
      </w:r>
    </w:p>
  </w:endnote>
  <w:endnote w:type="continuationSeparator" w:id="0">
    <w:p w:rsidR="00AE4B68" w:rsidRDefault="00AE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E1" w:rsidRPr="00627881" w:rsidRDefault="00FC06F7" w:rsidP="00B078E1">
    <w:pPr>
      <w:tabs>
        <w:tab w:val="left" w:pos="144"/>
      </w:tabs>
      <w:jc w:val="center"/>
      <w:rPr>
        <w:rFonts w:ascii="Myriad Pro" w:hAnsi="Myriad Pro"/>
        <w:sz w:val="6"/>
        <w:szCs w:val="6"/>
      </w:rPr>
    </w:pPr>
    <w:r>
      <w:rPr>
        <w:rFonts w:ascii="Myriad Pro" w:hAnsi="Myriad Pro"/>
        <w:sz w:val="16"/>
        <w:szCs w:val="16"/>
      </w:rPr>
      <w:t>FAFEN is governed by the Trust for Democratic Education and Accountability (TDEA).</w:t>
    </w:r>
  </w:p>
  <w:p w:rsidR="00627881" w:rsidRPr="00627881" w:rsidRDefault="00AE4B68" w:rsidP="00B078E1">
    <w:pPr>
      <w:tabs>
        <w:tab w:val="left" w:pos="144"/>
      </w:tabs>
      <w:jc w:val="center"/>
      <w:rPr>
        <w:rFonts w:ascii="Myriad Pro" w:hAnsi="Myriad Pro"/>
        <w:sz w:val="2"/>
        <w:szCs w:val="2"/>
      </w:rPr>
    </w:pPr>
  </w:p>
  <w:p w:rsidR="004F2F06" w:rsidRPr="00EF25A3" w:rsidRDefault="00FC06F7" w:rsidP="00EF25A3">
    <w:pPr>
      <w:pStyle w:val="Footer"/>
      <w:tabs>
        <w:tab w:val="left" w:pos="3240"/>
        <w:tab w:val="left" w:pos="7380"/>
      </w:tabs>
      <w:jc w:val="center"/>
      <w:rPr>
        <w:rFonts w:ascii="Swis721 Lt BT" w:hAnsi="Swis721 Lt BT"/>
        <w:sz w:val="18"/>
        <w:szCs w:val="18"/>
      </w:rPr>
    </w:pPr>
    <w:r w:rsidRPr="00EF25A3">
      <w:rPr>
        <w:rFonts w:ascii="Swis721 Lt BT" w:hAnsi="Swis721 Lt B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E589E" wp14:editId="001A9D23">
              <wp:simplePos x="0" y="0"/>
              <wp:positionH relativeFrom="column">
                <wp:posOffset>-1571625</wp:posOffset>
              </wp:positionH>
              <wp:positionV relativeFrom="paragraph">
                <wp:posOffset>-162560</wp:posOffset>
              </wp:positionV>
              <wp:extent cx="9324975" cy="666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66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2F06" w:rsidRDefault="00FC06F7" w:rsidP="004F2F06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left:0;text-align:left;margin-left:-123.75pt;margin-top:-12.8pt;width:734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" fillcolor="#bfbfbf [2412]" stroked="f" strokeweight="2pt">
              <v:textbox>
                <w:txbxContent>
                  <w:p w:rsidR="004F2F06" w:rsidRDefault="00FC06F7" w:rsidP="004F2F06">
                    <w:pPr>
                      <w:jc w:val="center"/>
                    </w:pPr>
                    <w:proofErr w:type="gramStart"/>
                    <w:r>
                      <w:t>v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Pr="00EF25A3">
      <w:rPr>
        <w:rFonts w:ascii="Swis721 Lt BT" w:hAnsi="Swis721 Lt BT"/>
        <w:sz w:val="18"/>
        <w:szCs w:val="18"/>
      </w:rPr>
      <w:t>www.fafen.org</w:t>
    </w:r>
    <w:r w:rsidRPr="00EF25A3">
      <w:rPr>
        <w:rFonts w:ascii="Swis721 Lt BT" w:hAnsi="Swis721 Lt BT"/>
        <w:sz w:val="18"/>
        <w:szCs w:val="18"/>
      </w:rPr>
      <w:tab/>
      <w:t>Twitter: _FAFEN</w:t>
    </w:r>
    <w:r w:rsidRPr="00EF25A3">
      <w:rPr>
        <w:rFonts w:ascii="Swis721 Lt BT" w:hAnsi="Swis721 Lt BT"/>
        <w:sz w:val="18"/>
        <w:szCs w:val="18"/>
      </w:rPr>
      <w:tab/>
    </w:r>
    <w:r>
      <w:rPr>
        <w:rFonts w:ascii="Swis721 Lt BT" w:hAnsi="Swis721 Lt BT"/>
        <w:sz w:val="18"/>
        <w:szCs w:val="18"/>
      </w:rPr>
      <w:t xml:space="preserve">                          </w:t>
    </w:r>
    <w:r w:rsidRPr="00EF25A3">
      <w:rPr>
        <w:rFonts w:ascii="Swis721 Lt BT" w:hAnsi="Swis721 Lt BT"/>
        <w:sz w:val="18"/>
        <w:szCs w:val="18"/>
      </w:rPr>
      <w:t>Facebook: facebook.com/fafen.org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68" w:rsidRDefault="00AE4B68">
      <w:pPr>
        <w:spacing w:after="0" w:line="240" w:lineRule="auto"/>
      </w:pPr>
      <w:r>
        <w:separator/>
      </w:r>
    </w:p>
  </w:footnote>
  <w:footnote w:type="continuationSeparator" w:id="0">
    <w:p w:rsidR="00AE4B68" w:rsidRDefault="00AE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E1" w:rsidRDefault="00FC06F7">
    <w:pPr>
      <w:pStyle w:val="Header"/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D096AC" wp14:editId="0F3139AD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3429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78E1" w:rsidRDefault="00AE4B68" w:rsidP="00B078E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in;margin-top:-36pt;width:61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" fillcolor="#0070c0" stroked="f" strokeweight="2pt">
              <v:textbox>
                <w:txbxContent>
                  <w:p w:rsidR="00B078E1" w:rsidRDefault="00D76CFF" w:rsidP="00B078E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217"/>
    <w:multiLevelType w:val="multilevel"/>
    <w:tmpl w:val="954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C7B1B"/>
    <w:multiLevelType w:val="multilevel"/>
    <w:tmpl w:val="41E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37C19"/>
    <w:multiLevelType w:val="multilevel"/>
    <w:tmpl w:val="393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83998"/>
    <w:multiLevelType w:val="multilevel"/>
    <w:tmpl w:val="569E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72E9B"/>
    <w:multiLevelType w:val="multilevel"/>
    <w:tmpl w:val="5F2E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62C4E"/>
    <w:multiLevelType w:val="multilevel"/>
    <w:tmpl w:val="CF04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7110A"/>
    <w:multiLevelType w:val="multilevel"/>
    <w:tmpl w:val="BC8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E770C3"/>
    <w:multiLevelType w:val="multilevel"/>
    <w:tmpl w:val="577C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A77A06"/>
    <w:multiLevelType w:val="hybridMultilevel"/>
    <w:tmpl w:val="A50C271E"/>
    <w:lvl w:ilvl="0" w:tplc="D89673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E8"/>
    <w:rsid w:val="00030D51"/>
    <w:rsid w:val="00033CCA"/>
    <w:rsid w:val="000460FB"/>
    <w:rsid w:val="00046780"/>
    <w:rsid w:val="000533A3"/>
    <w:rsid w:val="00053BDA"/>
    <w:rsid w:val="00087BDA"/>
    <w:rsid w:val="000E6024"/>
    <w:rsid w:val="000F22A8"/>
    <w:rsid w:val="000F7800"/>
    <w:rsid w:val="00145CA4"/>
    <w:rsid w:val="00146A3A"/>
    <w:rsid w:val="00175750"/>
    <w:rsid w:val="00182B6B"/>
    <w:rsid w:val="001C6335"/>
    <w:rsid w:val="001F1107"/>
    <w:rsid w:val="001F27DE"/>
    <w:rsid w:val="001F3E9A"/>
    <w:rsid w:val="001F4E95"/>
    <w:rsid w:val="002003E9"/>
    <w:rsid w:val="0022124B"/>
    <w:rsid w:val="00252C9C"/>
    <w:rsid w:val="0029288F"/>
    <w:rsid w:val="002A628C"/>
    <w:rsid w:val="002B7438"/>
    <w:rsid w:val="00344040"/>
    <w:rsid w:val="0037049F"/>
    <w:rsid w:val="00381BE7"/>
    <w:rsid w:val="00401844"/>
    <w:rsid w:val="004141A1"/>
    <w:rsid w:val="00416DC6"/>
    <w:rsid w:val="004303E8"/>
    <w:rsid w:val="00461ED2"/>
    <w:rsid w:val="00497959"/>
    <w:rsid w:val="004A1E55"/>
    <w:rsid w:val="004A30CF"/>
    <w:rsid w:val="004E0004"/>
    <w:rsid w:val="004E1677"/>
    <w:rsid w:val="004E442D"/>
    <w:rsid w:val="004E447D"/>
    <w:rsid w:val="004E6234"/>
    <w:rsid w:val="00520C91"/>
    <w:rsid w:val="00554232"/>
    <w:rsid w:val="005614A8"/>
    <w:rsid w:val="00561EBA"/>
    <w:rsid w:val="00582C7C"/>
    <w:rsid w:val="005B7ACE"/>
    <w:rsid w:val="005C71C2"/>
    <w:rsid w:val="00636CFE"/>
    <w:rsid w:val="006735FB"/>
    <w:rsid w:val="00686B36"/>
    <w:rsid w:val="006C4F62"/>
    <w:rsid w:val="006E45C6"/>
    <w:rsid w:val="007272EE"/>
    <w:rsid w:val="00727EB6"/>
    <w:rsid w:val="00757CA2"/>
    <w:rsid w:val="00786948"/>
    <w:rsid w:val="007A5C55"/>
    <w:rsid w:val="00801192"/>
    <w:rsid w:val="008132E3"/>
    <w:rsid w:val="00841FC9"/>
    <w:rsid w:val="0085086B"/>
    <w:rsid w:val="00866EBF"/>
    <w:rsid w:val="008774B0"/>
    <w:rsid w:val="00891ADD"/>
    <w:rsid w:val="008A2520"/>
    <w:rsid w:val="008D4C40"/>
    <w:rsid w:val="00915510"/>
    <w:rsid w:val="00916C62"/>
    <w:rsid w:val="00924AC3"/>
    <w:rsid w:val="009310C5"/>
    <w:rsid w:val="00986189"/>
    <w:rsid w:val="009C3E56"/>
    <w:rsid w:val="00A03A81"/>
    <w:rsid w:val="00A32691"/>
    <w:rsid w:val="00A339A8"/>
    <w:rsid w:val="00A36F4F"/>
    <w:rsid w:val="00A57B04"/>
    <w:rsid w:val="00A719EA"/>
    <w:rsid w:val="00AA4C29"/>
    <w:rsid w:val="00AE4B68"/>
    <w:rsid w:val="00B86F6E"/>
    <w:rsid w:val="00B9106B"/>
    <w:rsid w:val="00C06554"/>
    <w:rsid w:val="00C47F45"/>
    <w:rsid w:val="00C63ECB"/>
    <w:rsid w:val="00D063F7"/>
    <w:rsid w:val="00D76CFF"/>
    <w:rsid w:val="00E04B25"/>
    <w:rsid w:val="00E46A1A"/>
    <w:rsid w:val="00EC02A4"/>
    <w:rsid w:val="00F91C88"/>
    <w:rsid w:val="00FC06F7"/>
    <w:rsid w:val="00FC5DA3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E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086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5086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5086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86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86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50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86B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86B"/>
    <w:rPr>
      <w:rFonts w:ascii="Times New Roman" w:eastAsiaTheme="majorEastAsia" w:hAnsi="Times New Roman" w:cstheme="majorBidi"/>
      <w:b/>
      <w:b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303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03E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E8"/>
  </w:style>
  <w:style w:type="paragraph" w:styleId="Footer">
    <w:name w:val="footer"/>
    <w:basedOn w:val="Normal"/>
    <w:link w:val="FooterChar"/>
    <w:uiPriority w:val="99"/>
    <w:unhideWhenUsed/>
    <w:rsid w:val="004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E8"/>
  </w:style>
  <w:style w:type="paragraph" w:styleId="NormalWeb">
    <w:name w:val="Normal (Web)"/>
    <w:basedOn w:val="Normal"/>
    <w:uiPriority w:val="99"/>
    <w:semiHidden/>
    <w:unhideWhenUsed/>
    <w:rsid w:val="00053B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E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086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5086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5086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86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86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50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86B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86B"/>
    <w:rPr>
      <w:rFonts w:ascii="Times New Roman" w:eastAsiaTheme="majorEastAsia" w:hAnsi="Times New Roman" w:cstheme="majorBidi"/>
      <w:b/>
      <w:b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303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03E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E8"/>
  </w:style>
  <w:style w:type="paragraph" w:styleId="Footer">
    <w:name w:val="footer"/>
    <w:basedOn w:val="Normal"/>
    <w:link w:val="FooterChar"/>
    <w:uiPriority w:val="99"/>
    <w:unhideWhenUsed/>
    <w:rsid w:val="004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E8"/>
  </w:style>
  <w:style w:type="paragraph" w:styleId="NormalWeb">
    <w:name w:val="Normal (Web)"/>
    <w:basedOn w:val="Normal"/>
    <w:uiPriority w:val="99"/>
    <w:semiHidden/>
    <w:unhideWhenUsed/>
    <w:rsid w:val="00053B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DD23-850B-462C-9AE3-7BC65240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mohsin</dc:creator>
  <cp:lastModifiedBy>Usama Zafar</cp:lastModifiedBy>
  <cp:revision>10</cp:revision>
  <dcterms:created xsi:type="dcterms:W3CDTF">2015-05-06T13:10:00Z</dcterms:created>
  <dcterms:modified xsi:type="dcterms:W3CDTF">2015-05-06T13:45:00Z</dcterms:modified>
</cp:coreProperties>
</file>