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8" w:rsidRPr="00E53C66" w:rsidRDefault="004303E8" w:rsidP="004303E8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E53C66">
        <w:rPr>
          <w:rFonts w:asciiTheme="minorHAnsi" w:hAnsi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F15EF1" wp14:editId="05D41441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E8" w:rsidRPr="00E53C66" w:rsidRDefault="004303E8" w:rsidP="004303E8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:rsidR="004303E8" w:rsidRPr="00726C77" w:rsidRDefault="004303E8" w:rsidP="004303E8">
      <w:pPr>
        <w:jc w:val="center"/>
        <w:rPr>
          <w:b/>
        </w:rPr>
      </w:pPr>
    </w:p>
    <w:p w:rsidR="004303E8" w:rsidRPr="00E53C66" w:rsidRDefault="004303E8" w:rsidP="004303E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4303E8" w:rsidRPr="000F3842" w:rsidRDefault="004303E8" w:rsidP="004303E8">
      <w:pPr>
        <w:jc w:val="center"/>
        <w:rPr>
          <w:b/>
          <w:u w:val="single"/>
        </w:rPr>
      </w:pPr>
      <w:r w:rsidRPr="000F3842">
        <w:rPr>
          <w:b/>
          <w:u w:val="single"/>
        </w:rPr>
        <w:t>FAFEN</w:t>
      </w:r>
      <w:r w:rsidR="00344040">
        <w:rPr>
          <w:b/>
          <w:u w:val="single"/>
        </w:rPr>
        <w:t>’s</w:t>
      </w:r>
      <w:r w:rsidRPr="000F3842">
        <w:rPr>
          <w:b/>
          <w:u w:val="single"/>
        </w:rPr>
        <w:t xml:space="preserve"> Preliminary Report o</w:t>
      </w:r>
      <w:r>
        <w:rPr>
          <w:b/>
          <w:u w:val="single"/>
        </w:rPr>
        <w:t>n</w:t>
      </w:r>
      <w:r w:rsidRPr="000F3842">
        <w:rPr>
          <w:b/>
          <w:u w:val="single"/>
        </w:rPr>
        <w:t xml:space="preserve"> </w:t>
      </w:r>
      <w:r w:rsidR="00344040">
        <w:rPr>
          <w:b/>
          <w:u w:val="single"/>
        </w:rPr>
        <w:t xml:space="preserve">the </w:t>
      </w:r>
      <w:r>
        <w:rPr>
          <w:b/>
          <w:u w:val="single"/>
        </w:rPr>
        <w:t>2</w:t>
      </w:r>
      <w:r w:rsidR="00F866E6">
        <w:rPr>
          <w:b/>
          <w:u w:val="single"/>
        </w:rPr>
        <w:t>4</w:t>
      </w:r>
      <w:r>
        <w:rPr>
          <w:b/>
          <w:u w:val="single"/>
        </w:rPr>
        <w:t>t</w:t>
      </w:r>
      <w:r w:rsidRPr="000F3842">
        <w:rPr>
          <w:b/>
          <w:u w:val="single"/>
        </w:rPr>
        <w:t xml:space="preserve">h </w:t>
      </w:r>
      <w:r w:rsidR="00344040">
        <w:rPr>
          <w:b/>
          <w:u w:val="single"/>
        </w:rPr>
        <w:t>S</w:t>
      </w:r>
      <w:r w:rsidRPr="000F3842">
        <w:rPr>
          <w:b/>
          <w:u w:val="single"/>
        </w:rPr>
        <w:t xml:space="preserve">ession of </w:t>
      </w:r>
      <w:r>
        <w:rPr>
          <w:b/>
          <w:u w:val="single"/>
        </w:rPr>
        <w:t xml:space="preserve">the National </w:t>
      </w:r>
      <w:r w:rsidRPr="000F3842">
        <w:rPr>
          <w:b/>
          <w:u w:val="single"/>
        </w:rPr>
        <w:t>Assembly</w:t>
      </w:r>
    </w:p>
    <w:p w:rsidR="004303E8" w:rsidRPr="00561EBA" w:rsidRDefault="00344040" w:rsidP="004303E8">
      <w:pPr>
        <w:jc w:val="center"/>
        <w:rPr>
          <w:b/>
          <w:color w:val="000000" w:themeColor="text1"/>
          <w:sz w:val="28"/>
        </w:rPr>
      </w:pPr>
      <w:r w:rsidRPr="00561EBA">
        <w:rPr>
          <w:b/>
          <w:color w:val="000000" w:themeColor="text1"/>
          <w:sz w:val="28"/>
        </w:rPr>
        <w:t xml:space="preserve">NA Session: </w:t>
      </w:r>
      <w:r w:rsidR="00F866E6">
        <w:rPr>
          <w:b/>
          <w:color w:val="000000" w:themeColor="text1"/>
          <w:sz w:val="28"/>
        </w:rPr>
        <w:t>1</w:t>
      </w:r>
      <w:r w:rsidR="001750E6">
        <w:rPr>
          <w:b/>
          <w:color w:val="000000" w:themeColor="text1"/>
          <w:sz w:val="28"/>
        </w:rPr>
        <w:t>2</w:t>
      </w:r>
      <w:r w:rsidR="00F866E6">
        <w:rPr>
          <w:b/>
          <w:color w:val="000000" w:themeColor="text1"/>
          <w:sz w:val="28"/>
        </w:rPr>
        <w:t xml:space="preserve"> </w:t>
      </w:r>
      <w:r w:rsidRPr="00561EBA">
        <w:rPr>
          <w:b/>
          <w:color w:val="000000" w:themeColor="text1"/>
          <w:sz w:val="28"/>
        </w:rPr>
        <w:t xml:space="preserve">Bills Passed, </w:t>
      </w:r>
      <w:r w:rsidR="00F866E6">
        <w:rPr>
          <w:b/>
          <w:color w:val="000000" w:themeColor="text1"/>
          <w:sz w:val="28"/>
        </w:rPr>
        <w:t xml:space="preserve">Nine Resolutions Adopted </w:t>
      </w:r>
      <w:r w:rsidR="00561EBA">
        <w:rPr>
          <w:b/>
          <w:color w:val="000000" w:themeColor="text1"/>
          <w:sz w:val="28"/>
        </w:rPr>
        <w:t>amid Low Attendance</w:t>
      </w:r>
    </w:p>
    <w:p w:rsidR="004303E8" w:rsidRPr="00561EBA" w:rsidRDefault="004303E8" w:rsidP="004303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</w:pPr>
      <w:r w:rsidRP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Prime Minister </w:t>
      </w:r>
      <w:r w:rsidR="00344040" w:rsidRP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attends</w:t>
      </w:r>
      <w:r w:rsidR="005614A8" w:rsidRP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 one </w:t>
      </w:r>
      <w:r w:rsid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out of </w:t>
      </w:r>
      <w:r w:rsidR="00F866E6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14</w:t>
      </w:r>
      <w:r w:rsid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5614A8" w:rsidRP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sitting</w:t>
      </w:r>
      <w:r w:rsid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s</w:t>
      </w:r>
    </w:p>
    <w:p w:rsidR="004303E8" w:rsidRPr="00561EBA" w:rsidRDefault="00F866E6" w:rsidP="004303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11</w:t>
      </w:r>
      <w:r w:rsidR="00686B36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%</w:t>
      </w:r>
      <w:r w:rsidR="002A628C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 lawmaker</w:t>
      </w:r>
      <w:r w:rsidR="004303E8" w:rsidRP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s present at the start, </w:t>
      </w:r>
      <w:r w:rsidR="00686B36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1750E6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5</w:t>
      </w:r>
      <w:r w:rsidR="00686B36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%</w:t>
      </w:r>
      <w:r w:rsidR="004303E8" w:rsidRPr="00561EBA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 at the end of each sitting</w:t>
      </w:r>
      <w:r w:rsidR="006018B3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,</w:t>
      </w:r>
      <w:r w:rsidR="006018B3" w:rsidRPr="006018B3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6018B3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on average</w:t>
      </w:r>
    </w:p>
    <w:p w:rsidR="004303E8" w:rsidRDefault="004303E8" w:rsidP="004303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344040" w:rsidRDefault="004303E8" w:rsidP="004303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303E8">
        <w:rPr>
          <w:rFonts w:eastAsia="Times New Roman" w:cs="Times New Roman"/>
          <w:lang w:eastAsia="ar-SA"/>
        </w:rPr>
        <w:t xml:space="preserve">ISLAMABAD, </w:t>
      </w:r>
      <w:r w:rsidR="00F866E6">
        <w:rPr>
          <w:rFonts w:eastAsia="Times New Roman" w:cs="Times New Roman"/>
          <w:lang w:eastAsia="ar-SA"/>
        </w:rPr>
        <w:t>August 13</w:t>
      </w:r>
      <w:r w:rsidRPr="004303E8">
        <w:rPr>
          <w:rFonts w:eastAsia="Times New Roman" w:cs="Times New Roman"/>
          <w:lang w:eastAsia="ar-SA"/>
        </w:rPr>
        <w:t xml:space="preserve">, 2015: </w:t>
      </w:r>
      <w:r w:rsidR="00EC02A4">
        <w:rPr>
          <w:rFonts w:eastAsia="Times New Roman" w:cs="Times New Roman"/>
          <w:lang w:eastAsia="ar-SA"/>
        </w:rPr>
        <w:t>The 2</w:t>
      </w:r>
      <w:r w:rsidR="00F866E6">
        <w:rPr>
          <w:rFonts w:eastAsia="Times New Roman" w:cs="Times New Roman"/>
          <w:lang w:eastAsia="ar-SA"/>
        </w:rPr>
        <w:t>4</w:t>
      </w:r>
      <w:r w:rsidR="00EC02A4">
        <w:rPr>
          <w:rFonts w:eastAsia="Times New Roman" w:cs="Times New Roman"/>
          <w:lang w:eastAsia="ar-SA"/>
        </w:rPr>
        <w:t xml:space="preserve">th session of the National Assembly was marked by the passage of </w:t>
      </w:r>
      <w:r w:rsidR="00021550">
        <w:rPr>
          <w:rFonts w:eastAsia="Times New Roman" w:cs="Times New Roman"/>
          <w:lang w:eastAsia="ar-SA"/>
        </w:rPr>
        <w:t>twelve</w:t>
      </w:r>
      <w:bookmarkStart w:id="0" w:name="_GoBack"/>
      <w:bookmarkEnd w:id="0"/>
      <w:r w:rsidR="00F866E6">
        <w:rPr>
          <w:rFonts w:eastAsia="Times New Roman" w:cs="Times New Roman"/>
          <w:lang w:eastAsia="ar-SA"/>
        </w:rPr>
        <w:t xml:space="preserve"> </w:t>
      </w:r>
      <w:r w:rsidR="00EC02A4">
        <w:rPr>
          <w:rFonts w:eastAsia="Times New Roman" w:cs="Times New Roman"/>
          <w:lang w:eastAsia="ar-SA"/>
        </w:rPr>
        <w:t xml:space="preserve">government bills </w:t>
      </w:r>
      <w:r w:rsidR="00F866E6">
        <w:rPr>
          <w:rFonts w:eastAsia="Times New Roman" w:cs="Times New Roman"/>
          <w:lang w:eastAsia="ar-SA"/>
        </w:rPr>
        <w:t xml:space="preserve">and adoption of nine resolutions </w:t>
      </w:r>
      <w:r w:rsidR="00EC02A4">
        <w:rPr>
          <w:rFonts w:eastAsia="Times New Roman" w:cs="Times New Roman"/>
          <w:lang w:eastAsia="ar-SA"/>
        </w:rPr>
        <w:t>as the House</w:t>
      </w:r>
      <w:r w:rsidR="006018B3">
        <w:rPr>
          <w:rFonts w:eastAsia="Times New Roman" w:cs="Times New Roman"/>
          <w:lang w:eastAsia="ar-SA"/>
        </w:rPr>
        <w:t xml:space="preserve"> continued to </w:t>
      </w:r>
      <w:r w:rsidR="00EC02A4">
        <w:rPr>
          <w:rFonts w:eastAsia="Times New Roman" w:cs="Times New Roman"/>
          <w:lang w:eastAsia="ar-SA"/>
        </w:rPr>
        <w:t>witness low attendance of lawmakers, says Free and Fair Election Network (FAFEN).</w:t>
      </w:r>
    </w:p>
    <w:p w:rsidR="00344040" w:rsidRDefault="00344040" w:rsidP="004303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303E8" w:rsidRDefault="004303E8" w:rsidP="004303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53C66">
        <w:rPr>
          <w:rFonts w:eastAsia="Times New Roman" w:cs="Times New Roman"/>
          <w:lang w:eastAsia="ar-SA"/>
        </w:rPr>
        <w:t>The session</w:t>
      </w:r>
      <w:r w:rsidR="00C63ECB">
        <w:rPr>
          <w:rFonts w:eastAsia="Times New Roman" w:cs="Times New Roman"/>
          <w:lang w:eastAsia="ar-SA"/>
        </w:rPr>
        <w:t xml:space="preserve">, </w:t>
      </w:r>
      <w:r w:rsidR="00EC02A4">
        <w:rPr>
          <w:rFonts w:eastAsia="Times New Roman" w:cs="Times New Roman"/>
          <w:lang w:eastAsia="ar-SA"/>
        </w:rPr>
        <w:t xml:space="preserve">comprising </w:t>
      </w:r>
      <w:r w:rsidR="00F866E6">
        <w:rPr>
          <w:rFonts w:eastAsia="Times New Roman" w:cs="Times New Roman"/>
          <w:lang w:eastAsia="ar-SA"/>
        </w:rPr>
        <w:t>14</w:t>
      </w:r>
      <w:r w:rsidR="00EC02A4">
        <w:rPr>
          <w:rFonts w:eastAsia="Times New Roman" w:cs="Times New Roman"/>
          <w:lang w:eastAsia="ar-SA"/>
        </w:rPr>
        <w:t xml:space="preserve"> sittings</w:t>
      </w:r>
      <w:r w:rsidR="00C63ECB">
        <w:rPr>
          <w:rFonts w:eastAsia="Times New Roman" w:cs="Times New Roman"/>
          <w:lang w:eastAsia="ar-SA"/>
        </w:rPr>
        <w:t xml:space="preserve">, </w:t>
      </w:r>
      <w:r w:rsidR="00EC02A4">
        <w:rPr>
          <w:rFonts w:eastAsia="Times New Roman" w:cs="Times New Roman"/>
          <w:lang w:eastAsia="ar-SA"/>
        </w:rPr>
        <w:t xml:space="preserve">started </w:t>
      </w:r>
      <w:r>
        <w:rPr>
          <w:rFonts w:eastAsia="Times New Roman" w:cs="Times New Roman"/>
          <w:lang w:eastAsia="ar-SA"/>
        </w:rPr>
        <w:t>on</w:t>
      </w:r>
      <w:r w:rsidRPr="00E53C66">
        <w:rPr>
          <w:rFonts w:eastAsia="Times New Roman" w:cs="Times New Roman"/>
          <w:lang w:eastAsia="ar-SA"/>
        </w:rPr>
        <w:t xml:space="preserve"> </w:t>
      </w:r>
      <w:r w:rsidR="00F866E6">
        <w:rPr>
          <w:rFonts w:eastAsia="Times New Roman" w:cs="Times New Roman"/>
          <w:lang w:eastAsia="ar-SA"/>
        </w:rPr>
        <w:t xml:space="preserve">July 27 </w:t>
      </w:r>
      <w:r>
        <w:rPr>
          <w:rFonts w:eastAsia="Times New Roman" w:cs="Times New Roman"/>
          <w:lang w:eastAsia="ar-SA"/>
        </w:rPr>
        <w:t xml:space="preserve">and </w:t>
      </w:r>
      <w:r w:rsidR="006018B3">
        <w:rPr>
          <w:rFonts w:eastAsia="Times New Roman" w:cs="Times New Roman"/>
          <w:lang w:eastAsia="ar-SA"/>
        </w:rPr>
        <w:t>was prorogued</w:t>
      </w:r>
      <w:r>
        <w:rPr>
          <w:rFonts w:eastAsia="Times New Roman" w:cs="Times New Roman"/>
          <w:lang w:eastAsia="ar-SA"/>
        </w:rPr>
        <w:t xml:space="preserve"> on </w:t>
      </w:r>
      <w:r w:rsidR="00F866E6">
        <w:rPr>
          <w:rFonts w:eastAsia="Times New Roman" w:cs="Times New Roman"/>
          <w:lang w:eastAsia="ar-SA"/>
        </w:rPr>
        <w:t xml:space="preserve">August 13, 2015. </w:t>
      </w:r>
      <w:r w:rsidRPr="00E53C66">
        <w:rPr>
          <w:rFonts w:eastAsia="Times New Roman" w:cs="Times New Roman"/>
          <w:lang w:eastAsia="ar-SA"/>
        </w:rPr>
        <w:t xml:space="preserve">On average, each sitting </w:t>
      </w:r>
      <w:r w:rsidR="00EC02A4">
        <w:rPr>
          <w:rFonts w:eastAsia="Times New Roman" w:cs="Times New Roman"/>
          <w:lang w:eastAsia="ar-SA"/>
        </w:rPr>
        <w:t>started 3</w:t>
      </w:r>
      <w:r w:rsidR="00F866E6">
        <w:rPr>
          <w:rFonts w:eastAsia="Times New Roman" w:cs="Times New Roman"/>
          <w:lang w:eastAsia="ar-SA"/>
        </w:rPr>
        <w:t>2</w:t>
      </w:r>
      <w:r w:rsidR="00EC02A4">
        <w:rPr>
          <w:rFonts w:eastAsia="Times New Roman" w:cs="Times New Roman"/>
          <w:lang w:eastAsia="ar-SA"/>
        </w:rPr>
        <w:t xml:space="preserve"> minutes behind the schedule and </w:t>
      </w:r>
      <w:r>
        <w:rPr>
          <w:rFonts w:eastAsia="Times New Roman" w:cs="Times New Roman"/>
          <w:lang w:eastAsia="ar-SA"/>
        </w:rPr>
        <w:t>lasted t</w:t>
      </w:r>
      <w:r w:rsidR="00F866E6">
        <w:rPr>
          <w:rFonts w:eastAsia="Times New Roman" w:cs="Times New Roman"/>
          <w:lang w:eastAsia="ar-SA"/>
        </w:rPr>
        <w:t xml:space="preserve">hree </w:t>
      </w:r>
      <w:r>
        <w:rPr>
          <w:rFonts w:eastAsia="Times New Roman" w:cs="Times New Roman"/>
          <w:lang w:eastAsia="ar-SA"/>
        </w:rPr>
        <w:t xml:space="preserve">hours and </w:t>
      </w:r>
      <w:r w:rsidR="00F866E6">
        <w:rPr>
          <w:rFonts w:eastAsia="Times New Roman" w:cs="Times New Roman"/>
          <w:lang w:eastAsia="ar-SA"/>
        </w:rPr>
        <w:t xml:space="preserve">four </w:t>
      </w:r>
      <w:r>
        <w:rPr>
          <w:rFonts w:eastAsia="Times New Roman" w:cs="Times New Roman"/>
          <w:lang w:eastAsia="ar-SA"/>
        </w:rPr>
        <w:t>minutes</w:t>
      </w:r>
      <w:r w:rsidRPr="00E53C66">
        <w:rPr>
          <w:rFonts w:eastAsia="Times New Roman" w:cs="Times New Roman"/>
          <w:lang w:eastAsia="ar-SA"/>
        </w:rPr>
        <w:t>.</w:t>
      </w:r>
      <w:r w:rsidRPr="004303E8">
        <w:rPr>
          <w:rFonts w:eastAsia="Times New Roman" w:cs="Times New Roman"/>
          <w:lang w:eastAsia="ar-SA"/>
        </w:rPr>
        <w:tab/>
      </w:r>
    </w:p>
    <w:p w:rsidR="00C63ECB" w:rsidRDefault="00C63ECB" w:rsidP="004303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C63ECB" w:rsidRDefault="00C63ECB" w:rsidP="004303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L</w:t>
      </w:r>
      <w:r w:rsidR="004303E8">
        <w:rPr>
          <w:rFonts w:eastAsia="Times New Roman" w:cs="Times New Roman"/>
          <w:lang w:eastAsia="ar-SA"/>
        </w:rPr>
        <w:t xml:space="preserve">awmakers’ </w:t>
      </w:r>
      <w:r w:rsidR="004303E8">
        <w:rPr>
          <w:rFonts w:eastAsia="Times New Roman" w:cs="Times New Roman"/>
          <w:sz w:val="24"/>
          <w:szCs w:val="24"/>
          <w:lang w:eastAsia="ar-SA"/>
        </w:rPr>
        <w:t>attendance rema</w:t>
      </w:r>
      <w:r>
        <w:rPr>
          <w:rFonts w:eastAsia="Times New Roman" w:cs="Times New Roman"/>
          <w:sz w:val="24"/>
          <w:szCs w:val="24"/>
          <w:lang w:eastAsia="ar-SA"/>
        </w:rPr>
        <w:t xml:space="preserve">ined low throughout the session, </w:t>
      </w:r>
      <w:r w:rsidR="004303E8">
        <w:rPr>
          <w:rFonts w:eastAsia="Times New Roman" w:cs="Times New Roman"/>
          <w:sz w:val="24"/>
          <w:szCs w:val="24"/>
          <w:lang w:eastAsia="ar-SA"/>
        </w:rPr>
        <w:t xml:space="preserve">with an average of </w:t>
      </w:r>
      <w:r w:rsidR="00F866E6">
        <w:rPr>
          <w:rFonts w:eastAsia="Times New Roman" w:cs="Times New Roman"/>
          <w:sz w:val="24"/>
          <w:szCs w:val="24"/>
          <w:lang w:eastAsia="ar-SA"/>
        </w:rPr>
        <w:t>3</w:t>
      </w:r>
      <w:r w:rsidR="001750E6">
        <w:rPr>
          <w:rFonts w:eastAsia="Times New Roman" w:cs="Times New Roman"/>
          <w:sz w:val="24"/>
          <w:szCs w:val="24"/>
          <w:lang w:eastAsia="ar-SA"/>
        </w:rPr>
        <w:t>8</w:t>
      </w:r>
      <w:r w:rsidR="004303E8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="00F866E6">
        <w:rPr>
          <w:rFonts w:eastAsia="Times New Roman" w:cs="Times New Roman"/>
          <w:sz w:val="24"/>
          <w:szCs w:val="24"/>
          <w:lang w:eastAsia="ar-SA"/>
        </w:rPr>
        <w:t>1</w:t>
      </w:r>
      <w:r w:rsidR="004303E8">
        <w:rPr>
          <w:rFonts w:eastAsia="Times New Roman" w:cs="Times New Roman"/>
          <w:sz w:val="24"/>
          <w:szCs w:val="24"/>
          <w:lang w:eastAsia="ar-SA"/>
        </w:rPr>
        <w:t xml:space="preserve">1%) members </w:t>
      </w:r>
      <w:r w:rsidR="004303E8" w:rsidRPr="00EC02A4">
        <w:rPr>
          <w:rFonts w:eastAsia="Times New Roman" w:cs="Times New Roman"/>
          <w:lang w:eastAsia="ar-SA"/>
        </w:rPr>
        <w:t>present</w:t>
      </w:r>
      <w:r w:rsidR="004303E8">
        <w:rPr>
          <w:rFonts w:eastAsia="Times New Roman" w:cs="Times New Roman"/>
          <w:sz w:val="24"/>
          <w:szCs w:val="24"/>
          <w:lang w:eastAsia="ar-SA"/>
        </w:rPr>
        <w:t xml:space="preserve"> at the start and </w:t>
      </w:r>
      <w:r w:rsidR="001750E6">
        <w:rPr>
          <w:rFonts w:eastAsia="Times New Roman" w:cs="Times New Roman"/>
          <w:sz w:val="24"/>
          <w:szCs w:val="24"/>
          <w:lang w:eastAsia="ar-SA"/>
        </w:rPr>
        <w:t>52</w:t>
      </w:r>
      <w:r w:rsidR="004303E8">
        <w:rPr>
          <w:rFonts w:eastAsia="Times New Roman" w:cs="Times New Roman"/>
          <w:sz w:val="24"/>
          <w:szCs w:val="24"/>
          <w:lang w:eastAsia="ar-SA"/>
        </w:rPr>
        <w:t xml:space="preserve"> (1</w:t>
      </w:r>
      <w:r w:rsidR="001750E6">
        <w:rPr>
          <w:rFonts w:eastAsia="Times New Roman" w:cs="Times New Roman"/>
          <w:sz w:val="24"/>
          <w:szCs w:val="24"/>
          <w:lang w:eastAsia="ar-SA"/>
        </w:rPr>
        <w:t>5</w:t>
      </w:r>
      <w:r w:rsidR="004303E8">
        <w:rPr>
          <w:rFonts w:eastAsia="Times New Roman" w:cs="Times New Roman"/>
          <w:sz w:val="24"/>
          <w:szCs w:val="24"/>
          <w:lang w:eastAsia="ar-SA"/>
        </w:rPr>
        <w:t xml:space="preserve">%) at the end of each sitting. </w:t>
      </w:r>
      <w:r w:rsidR="004303E8" w:rsidRPr="00E53C66">
        <w:rPr>
          <w:rFonts w:eastAsia="Times New Roman" w:cs="Times New Roman"/>
        </w:rPr>
        <w:t>The Prime Minister attend</w:t>
      </w:r>
      <w:r w:rsidR="006E45C6">
        <w:rPr>
          <w:rFonts w:eastAsia="Times New Roman" w:cs="Times New Roman"/>
        </w:rPr>
        <w:t>ed</w:t>
      </w:r>
      <w:r w:rsidR="004303E8" w:rsidRPr="00E53C66">
        <w:rPr>
          <w:rFonts w:eastAsia="Times New Roman" w:cs="Times New Roman"/>
        </w:rPr>
        <w:t xml:space="preserve"> </w:t>
      </w:r>
      <w:r w:rsidR="00EC02A4">
        <w:rPr>
          <w:rFonts w:eastAsia="Times New Roman" w:cs="Times New Roman"/>
        </w:rPr>
        <w:t xml:space="preserve">only </w:t>
      </w:r>
      <w:r w:rsidR="006E45C6">
        <w:rPr>
          <w:rFonts w:eastAsia="Times New Roman" w:cs="Times New Roman"/>
        </w:rPr>
        <w:t xml:space="preserve">one </w:t>
      </w:r>
      <w:r w:rsidR="004303E8">
        <w:rPr>
          <w:rFonts w:eastAsia="Times New Roman" w:cs="Times New Roman"/>
        </w:rPr>
        <w:t xml:space="preserve">sitting, while the </w:t>
      </w:r>
      <w:r w:rsidR="004303E8" w:rsidRPr="00E53C66">
        <w:rPr>
          <w:rFonts w:eastAsia="Times New Roman" w:cs="Times New Roman"/>
        </w:rPr>
        <w:t>Opposition</w:t>
      </w:r>
      <w:r w:rsidR="004303E8">
        <w:rPr>
          <w:rFonts w:eastAsia="Times New Roman" w:cs="Times New Roman"/>
        </w:rPr>
        <w:t xml:space="preserve"> Leader was present </w:t>
      </w:r>
      <w:r w:rsidR="00EC02A4">
        <w:rPr>
          <w:rFonts w:eastAsia="Times New Roman" w:cs="Times New Roman"/>
        </w:rPr>
        <w:t xml:space="preserve">in </w:t>
      </w:r>
      <w:r w:rsidR="00F866E6">
        <w:rPr>
          <w:rFonts w:eastAsia="Times New Roman" w:cs="Times New Roman"/>
        </w:rPr>
        <w:t xml:space="preserve">nine </w:t>
      </w:r>
      <w:r w:rsidR="00EC02A4">
        <w:rPr>
          <w:rFonts w:eastAsia="Times New Roman" w:cs="Times New Roman"/>
        </w:rPr>
        <w:t xml:space="preserve">out of </w:t>
      </w:r>
      <w:r w:rsidR="00F866E6">
        <w:rPr>
          <w:rFonts w:eastAsia="Times New Roman" w:cs="Times New Roman"/>
        </w:rPr>
        <w:t>14</w:t>
      </w:r>
      <w:r w:rsidR="00EC02A4">
        <w:rPr>
          <w:rFonts w:eastAsia="Times New Roman" w:cs="Times New Roman"/>
        </w:rPr>
        <w:t xml:space="preserve"> sittings.</w:t>
      </w:r>
    </w:p>
    <w:p w:rsidR="00C63ECB" w:rsidRDefault="00C63ECB" w:rsidP="004303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F866E6" w:rsidRPr="00F866E6" w:rsidRDefault="00C63ECB" w:rsidP="00F866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 w:cs="Times New Roman"/>
        </w:rPr>
        <w:t xml:space="preserve">The Speaker, who was present in </w:t>
      </w:r>
      <w:r w:rsidR="00F866E6">
        <w:rPr>
          <w:rFonts w:eastAsia="Times New Roman" w:cs="Times New Roman"/>
        </w:rPr>
        <w:t>11</w:t>
      </w:r>
      <w:r>
        <w:rPr>
          <w:rFonts w:eastAsia="Times New Roman" w:cs="Times New Roman"/>
        </w:rPr>
        <w:t xml:space="preserve"> sittings, presided over </w:t>
      </w:r>
      <w:r w:rsidR="00F866E6">
        <w:rPr>
          <w:rFonts w:eastAsia="Times New Roman" w:cs="Times New Roman"/>
        </w:rPr>
        <w:t>52</w:t>
      </w:r>
      <w:r>
        <w:rPr>
          <w:rFonts w:eastAsia="Times New Roman" w:cs="Times New Roman"/>
        </w:rPr>
        <w:t xml:space="preserve">% of the session. The Deputy Speaker was present in </w:t>
      </w:r>
      <w:r w:rsidR="00F866E6">
        <w:rPr>
          <w:rFonts w:eastAsia="Times New Roman" w:cs="Times New Roman"/>
        </w:rPr>
        <w:t>13</w:t>
      </w:r>
      <w:r>
        <w:rPr>
          <w:rFonts w:eastAsia="Times New Roman" w:cs="Times New Roman"/>
        </w:rPr>
        <w:t xml:space="preserve"> sittings and chaired </w:t>
      </w:r>
      <w:r w:rsidR="00F866E6">
        <w:rPr>
          <w:rFonts w:eastAsia="Times New Roman" w:cs="Times New Roman"/>
        </w:rPr>
        <w:t>41</w:t>
      </w:r>
      <w:r>
        <w:rPr>
          <w:rFonts w:eastAsia="Times New Roman" w:cs="Times New Roman"/>
        </w:rPr>
        <w:t>% of the proceedings.</w:t>
      </w:r>
      <w:r w:rsidR="00F866E6" w:rsidRPr="00F866E6">
        <w:rPr>
          <w:rFonts w:ascii="Arial" w:hAnsi="Arial" w:cs="Arial"/>
          <w:sz w:val="24"/>
          <w:szCs w:val="24"/>
        </w:rPr>
        <w:t xml:space="preserve"> </w:t>
      </w:r>
      <w:r w:rsidR="00F866E6" w:rsidRPr="00F866E6">
        <w:rPr>
          <w:rFonts w:eastAsia="Times New Roman"/>
        </w:rPr>
        <w:t xml:space="preserve">The House took </w:t>
      </w:r>
      <w:r w:rsidR="00F866E6">
        <w:rPr>
          <w:rFonts w:eastAsia="Times New Roman"/>
        </w:rPr>
        <w:t>three</w:t>
      </w:r>
      <w:r w:rsidR="00F866E6" w:rsidRPr="00F866E6">
        <w:rPr>
          <w:rFonts w:eastAsia="Times New Roman"/>
        </w:rPr>
        <w:t xml:space="preserve"> breaks consuming </w:t>
      </w:r>
      <w:r w:rsidR="00F866E6">
        <w:rPr>
          <w:rFonts w:eastAsia="Times New Roman"/>
        </w:rPr>
        <w:t>7</w:t>
      </w:r>
      <w:r w:rsidR="00F866E6" w:rsidRPr="00F866E6">
        <w:rPr>
          <w:rFonts w:eastAsia="Times New Roman"/>
        </w:rPr>
        <w:t>% (</w:t>
      </w:r>
      <w:r w:rsidR="00F866E6">
        <w:rPr>
          <w:rFonts w:eastAsia="Times New Roman"/>
        </w:rPr>
        <w:t xml:space="preserve">179 </w:t>
      </w:r>
      <w:r w:rsidR="00F866E6" w:rsidRPr="00F866E6">
        <w:rPr>
          <w:rFonts w:eastAsia="Times New Roman"/>
        </w:rPr>
        <w:t>minutes) of the session time.</w:t>
      </w:r>
    </w:p>
    <w:p w:rsidR="00C63ECB" w:rsidRDefault="001750E6" w:rsidP="004303E8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Twelve</w:t>
      </w:r>
      <w:r w:rsidR="004C01AA">
        <w:rPr>
          <w:rFonts w:eastAsia="Times New Roman" w:cs="Times New Roman"/>
        </w:rPr>
        <w:t xml:space="preserve"> </w:t>
      </w:r>
      <w:r w:rsidR="00915510">
        <w:rPr>
          <w:rFonts w:eastAsia="Times New Roman" w:cs="Times New Roman"/>
        </w:rPr>
        <w:t xml:space="preserve">government </w:t>
      </w:r>
      <w:r w:rsidR="004303E8" w:rsidRPr="00E53C66">
        <w:rPr>
          <w:rFonts w:eastAsia="Times New Roman" w:cs="Times New Roman"/>
        </w:rPr>
        <w:t>bills</w:t>
      </w:r>
      <w:r w:rsidR="00887D73">
        <w:rPr>
          <w:rFonts w:eastAsia="Times New Roman" w:cs="Times New Roman"/>
        </w:rPr>
        <w:t xml:space="preserve"> –</w:t>
      </w:r>
      <w:r w:rsidR="00887D73" w:rsidRPr="00887D73">
        <w:t xml:space="preserve"> </w:t>
      </w:r>
      <w:r w:rsidR="00887D73">
        <w:t>t</w:t>
      </w:r>
      <w:r w:rsidR="00887D73" w:rsidRPr="00887D73">
        <w:rPr>
          <w:rFonts w:eastAsia="Times New Roman" w:cs="Times New Roman"/>
        </w:rPr>
        <w:t>he National University of Medical Sciences Bil</w:t>
      </w:r>
      <w:r w:rsidR="00887D73">
        <w:rPr>
          <w:rFonts w:eastAsia="Times New Roman" w:cs="Times New Roman"/>
        </w:rPr>
        <w:t>l</w:t>
      </w:r>
      <w:r w:rsidR="00887D73" w:rsidRPr="00887D73">
        <w:rPr>
          <w:rFonts w:eastAsia="Times New Roman" w:cs="Times New Roman"/>
        </w:rPr>
        <w:t xml:space="preserve"> 2015</w:t>
      </w:r>
      <w:r w:rsidR="00887D73">
        <w:rPr>
          <w:rFonts w:eastAsia="Times New Roman" w:cs="Times New Roman"/>
        </w:rPr>
        <w:t>,</w:t>
      </w:r>
      <w:r w:rsidR="00887D73" w:rsidRPr="00887D73">
        <w:t xml:space="preserve"> </w:t>
      </w:r>
      <w:r w:rsidR="00887D73">
        <w:t>t</w:t>
      </w:r>
      <w:r w:rsidR="00887D73" w:rsidRPr="00887D73">
        <w:rPr>
          <w:rFonts w:eastAsia="Times New Roman" w:cs="Times New Roman"/>
        </w:rPr>
        <w:t>he Islamabad Capital Territory Local Government Bill 2015</w:t>
      </w:r>
      <w:r w:rsidR="00887D73">
        <w:rPr>
          <w:rFonts w:eastAsia="Times New Roman" w:cs="Times New Roman"/>
        </w:rPr>
        <w:t>, t</w:t>
      </w:r>
      <w:r w:rsidR="00887D73" w:rsidRPr="00887D73">
        <w:rPr>
          <w:rFonts w:eastAsia="Times New Roman" w:cs="Times New Roman"/>
        </w:rPr>
        <w:t>he Islamabad Subordinate Judiciary Service Tribunal Bill 2015</w:t>
      </w:r>
      <w:r w:rsidR="00887D73">
        <w:rPr>
          <w:rFonts w:eastAsia="Times New Roman" w:cs="Times New Roman"/>
        </w:rPr>
        <w:t>, t</w:t>
      </w:r>
      <w:r w:rsidR="00887D73" w:rsidRPr="00887D73">
        <w:rPr>
          <w:rFonts w:eastAsia="Times New Roman" w:cs="Times New Roman"/>
        </w:rPr>
        <w:t>he Civil Servants (Amendment) Bill 2013</w:t>
      </w:r>
      <w:r w:rsidR="00887D73">
        <w:rPr>
          <w:rFonts w:eastAsia="Times New Roman" w:cs="Times New Roman"/>
        </w:rPr>
        <w:t>, t</w:t>
      </w:r>
      <w:r w:rsidR="00887D73" w:rsidRPr="00887D73">
        <w:rPr>
          <w:rFonts w:eastAsia="Times New Roman" w:cs="Times New Roman"/>
        </w:rPr>
        <w:t>he Credit Bureaus Bill 2015</w:t>
      </w:r>
      <w:r w:rsidR="00887D73">
        <w:rPr>
          <w:rFonts w:eastAsia="Times New Roman" w:cs="Times New Roman"/>
        </w:rPr>
        <w:t>, t</w:t>
      </w:r>
      <w:r w:rsidR="00887D73" w:rsidRPr="00887D73">
        <w:rPr>
          <w:rFonts w:eastAsia="Times New Roman" w:cs="Times New Roman"/>
        </w:rPr>
        <w:t>he Electoral Rolls (Amendment) Bill 2015</w:t>
      </w:r>
      <w:r w:rsidR="00887D73">
        <w:rPr>
          <w:rFonts w:eastAsia="Times New Roman" w:cs="Times New Roman"/>
        </w:rPr>
        <w:t>, t</w:t>
      </w:r>
      <w:r w:rsidR="00887D73" w:rsidRPr="00887D73">
        <w:rPr>
          <w:rFonts w:eastAsia="Times New Roman" w:cs="Times New Roman"/>
        </w:rPr>
        <w:t>he Delimitation of Constituencies (Amendment) Bill 2015</w:t>
      </w:r>
      <w:r w:rsidR="00887D73">
        <w:rPr>
          <w:rFonts w:eastAsia="Times New Roman" w:cs="Times New Roman"/>
        </w:rPr>
        <w:t>, t</w:t>
      </w:r>
      <w:r w:rsidR="00887D73" w:rsidRPr="00887D73">
        <w:rPr>
          <w:rFonts w:eastAsia="Times New Roman" w:cs="Times New Roman"/>
        </w:rPr>
        <w:t>he Safeguard Measures (Amendment) Bill 2015</w:t>
      </w:r>
      <w:r w:rsidR="00887D73">
        <w:rPr>
          <w:rFonts w:eastAsia="Times New Roman" w:cs="Times New Roman"/>
        </w:rPr>
        <w:t>, t</w:t>
      </w:r>
      <w:r w:rsidR="00887D73" w:rsidRPr="00887D73">
        <w:rPr>
          <w:rFonts w:eastAsia="Times New Roman" w:cs="Times New Roman"/>
        </w:rPr>
        <w:t>he Countervailing Duties Bill 2015</w:t>
      </w:r>
      <w:r w:rsidR="00887D73">
        <w:rPr>
          <w:rFonts w:eastAsia="Times New Roman" w:cs="Times New Roman"/>
        </w:rPr>
        <w:t>, t</w:t>
      </w:r>
      <w:r w:rsidR="00887D73" w:rsidRPr="00887D73">
        <w:rPr>
          <w:rFonts w:eastAsia="Times New Roman" w:cs="Times New Roman"/>
        </w:rPr>
        <w:t>he Anti-Dumping Duties Bill 2015</w:t>
      </w:r>
      <w:r>
        <w:rPr>
          <w:rFonts w:eastAsia="Times New Roman" w:cs="Times New Roman"/>
        </w:rPr>
        <w:t>,</w:t>
      </w:r>
      <w:r w:rsidR="00887D73">
        <w:rPr>
          <w:rFonts w:eastAsia="Times New Roman" w:cs="Times New Roman"/>
        </w:rPr>
        <w:t xml:space="preserve"> t</w:t>
      </w:r>
      <w:r w:rsidR="00887D73" w:rsidRPr="00887D73">
        <w:rPr>
          <w:rFonts w:eastAsia="Times New Roman" w:cs="Times New Roman"/>
        </w:rPr>
        <w:t>he National Tariff Commission Bill 2015</w:t>
      </w:r>
      <w:r w:rsidR="00887D7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and the </w:t>
      </w:r>
      <w:r>
        <w:rPr>
          <w:rFonts w:eastAsia="Times New Roman" w:cs="Times New Roman"/>
        </w:rPr>
        <w:t>State Bank of Pakistan (Amendment) Bill 2015</w:t>
      </w:r>
      <w:r>
        <w:rPr>
          <w:rFonts w:eastAsia="Times New Roman" w:cs="Times New Roman"/>
        </w:rPr>
        <w:t xml:space="preserve"> </w:t>
      </w:r>
      <w:r w:rsidR="00887D73">
        <w:rPr>
          <w:rFonts w:eastAsia="Times New Roman" w:cs="Times New Roman"/>
        </w:rPr>
        <w:t>–</w:t>
      </w:r>
      <w:r w:rsidR="006018B3">
        <w:rPr>
          <w:rFonts w:eastAsia="Times New Roman" w:cs="Times New Roman"/>
        </w:rPr>
        <w:t xml:space="preserve"> </w:t>
      </w:r>
      <w:r w:rsidR="00EC02A4">
        <w:rPr>
          <w:rFonts w:eastAsia="Times New Roman" w:cs="Times New Roman"/>
        </w:rPr>
        <w:t xml:space="preserve">were </w:t>
      </w:r>
      <w:r w:rsidR="00915510">
        <w:rPr>
          <w:rFonts w:eastAsia="Times New Roman" w:cs="Times New Roman"/>
        </w:rPr>
        <w:t xml:space="preserve">passed </w:t>
      </w:r>
      <w:r w:rsidR="004303E8" w:rsidRPr="00E53C66">
        <w:rPr>
          <w:rFonts w:eastAsia="Times New Roman" w:cs="Times New Roman"/>
        </w:rPr>
        <w:t>during the session</w:t>
      </w:r>
      <w:r w:rsidR="004303E8">
        <w:rPr>
          <w:rFonts w:eastAsia="Times New Roman" w:cs="Times New Roman"/>
        </w:rPr>
        <w:t xml:space="preserve">. </w:t>
      </w:r>
      <w:r w:rsidR="00A646C1">
        <w:rPr>
          <w:rFonts w:eastAsia="Times New Roman" w:cs="Times New Roman"/>
        </w:rPr>
        <w:t xml:space="preserve"> </w:t>
      </w:r>
    </w:p>
    <w:p w:rsidR="004303E8" w:rsidRDefault="00EC02A4" w:rsidP="004303E8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addition, </w:t>
      </w:r>
      <w:r w:rsidR="00A646C1">
        <w:rPr>
          <w:rFonts w:eastAsia="Times New Roman" w:cs="Times New Roman"/>
        </w:rPr>
        <w:t>four bills</w:t>
      </w:r>
      <w:r w:rsidR="00915510">
        <w:rPr>
          <w:rFonts w:eastAsia="Times New Roman" w:cs="Times New Roman"/>
        </w:rPr>
        <w:t xml:space="preserve"> </w:t>
      </w:r>
      <w:r w:rsidR="006018B3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>including</w:t>
      </w:r>
      <w:r w:rsidR="00915510">
        <w:rPr>
          <w:rFonts w:eastAsia="Times New Roman" w:cs="Times New Roman"/>
        </w:rPr>
        <w:t xml:space="preserve"> </w:t>
      </w:r>
      <w:r w:rsidR="00A646C1">
        <w:rPr>
          <w:rFonts w:eastAsia="Times New Roman" w:cs="Times New Roman"/>
        </w:rPr>
        <w:t xml:space="preserve">two </w:t>
      </w:r>
      <w:r w:rsidR="00915510">
        <w:rPr>
          <w:rFonts w:eastAsia="Times New Roman" w:cs="Times New Roman"/>
        </w:rPr>
        <w:t>private</w:t>
      </w:r>
      <w:r w:rsidR="006018B3">
        <w:rPr>
          <w:rFonts w:eastAsia="Times New Roman" w:cs="Times New Roman"/>
        </w:rPr>
        <w:t xml:space="preserve"> –</w:t>
      </w:r>
      <w:r w:rsidR="00915510">
        <w:rPr>
          <w:rFonts w:eastAsia="Times New Roman" w:cs="Times New Roman"/>
        </w:rPr>
        <w:t xml:space="preserve"> were introduced and sent to the relevant standing committees</w:t>
      </w:r>
      <w:r w:rsidR="00A57B04">
        <w:rPr>
          <w:rFonts w:eastAsia="Times New Roman" w:cs="Times New Roman"/>
        </w:rPr>
        <w:t xml:space="preserve"> while another </w:t>
      </w:r>
      <w:r w:rsidR="00A646C1">
        <w:rPr>
          <w:rFonts w:eastAsia="Times New Roman" w:cs="Times New Roman"/>
        </w:rPr>
        <w:t xml:space="preserve">five </w:t>
      </w:r>
      <w:r w:rsidR="00A57B04">
        <w:rPr>
          <w:rFonts w:eastAsia="Times New Roman" w:cs="Times New Roman"/>
        </w:rPr>
        <w:t xml:space="preserve">(including </w:t>
      </w:r>
      <w:r w:rsidR="00A646C1">
        <w:rPr>
          <w:rFonts w:eastAsia="Times New Roman" w:cs="Times New Roman"/>
        </w:rPr>
        <w:t xml:space="preserve">four </w:t>
      </w:r>
      <w:r w:rsidR="00A57B04">
        <w:rPr>
          <w:rFonts w:eastAsia="Times New Roman" w:cs="Times New Roman"/>
        </w:rPr>
        <w:t>private bills) were not taken up</w:t>
      </w:r>
      <w:r w:rsidR="00C63ECB">
        <w:rPr>
          <w:rFonts w:eastAsia="Times New Roman" w:cs="Times New Roman"/>
        </w:rPr>
        <w:t xml:space="preserve"> by the House</w:t>
      </w:r>
      <w:r w:rsidR="00A57B04">
        <w:rPr>
          <w:rFonts w:eastAsia="Times New Roman" w:cs="Times New Roman"/>
        </w:rPr>
        <w:t>.</w:t>
      </w:r>
    </w:p>
    <w:p w:rsidR="00A646C1" w:rsidRDefault="00A646C1" w:rsidP="004303E8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House rejected two private bills including the </w:t>
      </w:r>
      <w:r w:rsidRPr="00A646C1">
        <w:rPr>
          <w:rFonts w:eastAsia="Times New Roman" w:cs="Times New Roman"/>
        </w:rPr>
        <w:t>National Database and Registration Authority (Amendment) Bill 2015</w:t>
      </w:r>
      <w:r>
        <w:rPr>
          <w:rFonts w:eastAsia="Times New Roman" w:cs="Times New Roman"/>
        </w:rPr>
        <w:t xml:space="preserve">  and t</w:t>
      </w:r>
      <w:r w:rsidRPr="00A646C1">
        <w:rPr>
          <w:rFonts w:eastAsia="Times New Roman" w:cs="Times New Roman"/>
        </w:rPr>
        <w:t>h</w:t>
      </w:r>
      <w:r w:rsidR="00A36812">
        <w:rPr>
          <w:rFonts w:eastAsia="Times New Roman" w:cs="Times New Roman"/>
        </w:rPr>
        <w:t>e Constitution (Amendment) Bill</w:t>
      </w:r>
      <w:r w:rsidRPr="00A646C1">
        <w:rPr>
          <w:rFonts w:eastAsia="Times New Roman" w:cs="Times New Roman"/>
        </w:rPr>
        <w:t xml:space="preserve"> 2015 (Amendment of Article 25</w:t>
      </w:r>
      <w:r w:rsidR="00A36812">
        <w:rPr>
          <w:rFonts w:eastAsia="Times New Roman" w:cs="Times New Roman"/>
        </w:rPr>
        <w:t>-</w:t>
      </w:r>
      <w:r w:rsidRPr="00A646C1">
        <w:rPr>
          <w:rFonts w:eastAsia="Times New Roman" w:cs="Times New Roman"/>
        </w:rPr>
        <w:t>A)</w:t>
      </w:r>
      <w:r w:rsidR="004C01A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wh</w:t>
      </w:r>
      <w:r w:rsidR="00A36812">
        <w:rPr>
          <w:rFonts w:eastAsia="Times New Roman" w:cs="Times New Roman"/>
        </w:rPr>
        <w:t>ereas</w:t>
      </w:r>
      <w:r>
        <w:rPr>
          <w:rFonts w:eastAsia="Times New Roman" w:cs="Times New Roman"/>
        </w:rPr>
        <w:t xml:space="preserve"> th</w:t>
      </w:r>
      <w:r w:rsidRPr="00A646C1">
        <w:rPr>
          <w:rFonts w:eastAsia="Times New Roman" w:cs="Times New Roman"/>
        </w:rPr>
        <w:t>e Income Tax (Amendment) Ordinance 2015</w:t>
      </w:r>
      <w:r>
        <w:rPr>
          <w:rFonts w:eastAsia="Times New Roman" w:cs="Times New Roman"/>
        </w:rPr>
        <w:t xml:space="preserve"> was also presented in the House. </w:t>
      </w:r>
    </w:p>
    <w:p w:rsidR="00A646C1" w:rsidRPr="00A646C1" w:rsidRDefault="00C63ECB" w:rsidP="00A646C1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 w:cs="Times New Roman"/>
        </w:rPr>
        <w:t>T</w:t>
      </w:r>
      <w:r w:rsidR="00A646C1">
        <w:rPr>
          <w:rFonts w:eastAsia="Times New Roman" w:cs="Times New Roman"/>
        </w:rPr>
        <w:t>he House adopted nine resolutions</w:t>
      </w:r>
      <w:r w:rsidR="00A36812">
        <w:rPr>
          <w:rFonts w:eastAsia="Times New Roman" w:cs="Times New Roman"/>
        </w:rPr>
        <w:t>,</w:t>
      </w:r>
      <w:r w:rsidR="00A646C1">
        <w:rPr>
          <w:rFonts w:eastAsia="Times New Roman" w:cs="Times New Roman"/>
        </w:rPr>
        <w:t xml:space="preserve"> of which five were about </w:t>
      </w:r>
      <w:r w:rsidR="00A646C1" w:rsidRPr="00A646C1">
        <w:rPr>
          <w:rFonts w:eastAsia="Times New Roman"/>
        </w:rPr>
        <w:t>extension in period of five ordinances including the Safeguard Measures (Amendment) Ordinance 2015, the Countervailing Duties Ordinance 2015, the National Tariff Commission Ordinance 2015, the Anti-Dumping Duties Ordinance 2015 and the Publication of Laws of Pakistan (Regulation) Ordinance 2015</w:t>
      </w:r>
      <w:r w:rsidR="00A646C1" w:rsidRPr="004C01AA">
        <w:rPr>
          <w:rFonts w:eastAsia="Times New Roman"/>
        </w:rPr>
        <w:t>.</w:t>
      </w:r>
      <w:r w:rsidR="00A646C1" w:rsidRPr="004C01AA">
        <w:rPr>
          <w:rFonts w:eastAsia="Times New Roman" w:cs="Arial"/>
        </w:rPr>
        <w:t xml:space="preserve"> The other resolutions adopted by the</w:t>
      </w:r>
      <w:r w:rsidR="00A646C1">
        <w:rPr>
          <w:rFonts w:ascii="Arial" w:eastAsia="Times New Roman" w:hAnsi="Arial" w:cs="Arial"/>
        </w:rPr>
        <w:t xml:space="preserve"> </w:t>
      </w:r>
      <w:r w:rsidR="00A646C1" w:rsidRPr="00A646C1">
        <w:rPr>
          <w:rFonts w:eastAsia="Times New Roman"/>
        </w:rPr>
        <w:t xml:space="preserve">House </w:t>
      </w:r>
      <w:r w:rsidR="00A646C1">
        <w:rPr>
          <w:rFonts w:eastAsia="Times New Roman"/>
        </w:rPr>
        <w:t xml:space="preserve">were regarding </w:t>
      </w:r>
      <w:r w:rsidR="00A646C1" w:rsidRPr="00A646C1">
        <w:rPr>
          <w:rFonts w:eastAsia="Times New Roman"/>
        </w:rPr>
        <w:t>renewing commitment to ensure sovereignty of the Parliament</w:t>
      </w:r>
      <w:r w:rsidR="00A646C1">
        <w:rPr>
          <w:rFonts w:eastAsia="Times New Roman"/>
        </w:rPr>
        <w:t>, c</w:t>
      </w:r>
      <w:r w:rsidR="00A646C1" w:rsidRPr="00A646C1">
        <w:rPr>
          <w:rFonts w:eastAsia="Times New Roman"/>
        </w:rPr>
        <w:t>ondemn</w:t>
      </w:r>
      <w:r w:rsidR="00A646C1">
        <w:rPr>
          <w:rFonts w:eastAsia="Times New Roman"/>
        </w:rPr>
        <w:t xml:space="preserve">ing </w:t>
      </w:r>
      <w:r w:rsidR="00A646C1" w:rsidRPr="00A646C1">
        <w:rPr>
          <w:rFonts w:eastAsia="Times New Roman"/>
        </w:rPr>
        <w:t>the Kasur incident</w:t>
      </w:r>
      <w:r w:rsidR="00A646C1">
        <w:rPr>
          <w:rFonts w:eastAsia="Times New Roman"/>
        </w:rPr>
        <w:t xml:space="preserve">, </w:t>
      </w:r>
      <w:r w:rsidR="00A646C1" w:rsidRPr="00A646C1">
        <w:rPr>
          <w:rFonts w:eastAsia="Times New Roman"/>
        </w:rPr>
        <w:t xml:space="preserve">steps to control electricity pilferage </w:t>
      </w:r>
      <w:r w:rsidR="00A646C1">
        <w:rPr>
          <w:rFonts w:eastAsia="Times New Roman"/>
        </w:rPr>
        <w:t xml:space="preserve">and </w:t>
      </w:r>
      <w:r w:rsidR="00A646C1" w:rsidRPr="00A646C1">
        <w:rPr>
          <w:rFonts w:eastAsia="Times New Roman"/>
        </w:rPr>
        <w:t>ensuring protection of minority rights in the country.</w:t>
      </w:r>
    </w:p>
    <w:p w:rsidR="00B9106B" w:rsidRDefault="00A646C1" w:rsidP="009B192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/>
        </w:rPr>
        <w:lastRenderedPageBreak/>
        <w:t>One of the resolution</w:t>
      </w:r>
      <w:r w:rsidR="009B1925">
        <w:rPr>
          <w:rFonts w:eastAsia="Times New Roman"/>
        </w:rPr>
        <w:t>s</w:t>
      </w:r>
      <w:r>
        <w:rPr>
          <w:rFonts w:eastAsia="Times New Roman"/>
        </w:rPr>
        <w:t xml:space="preserve"> was debated by the House </w:t>
      </w:r>
      <w:r w:rsidR="009B1925">
        <w:rPr>
          <w:rFonts w:eastAsia="Times New Roman"/>
        </w:rPr>
        <w:t>for 71 minutes</w:t>
      </w:r>
      <w:r w:rsidR="00A36812">
        <w:rPr>
          <w:rFonts w:eastAsia="Times New Roman"/>
        </w:rPr>
        <w:t>.</w:t>
      </w:r>
      <w:r w:rsidR="009B1925">
        <w:rPr>
          <w:rFonts w:eastAsia="Times New Roman"/>
        </w:rPr>
        <w:t xml:space="preserve"> </w:t>
      </w:r>
      <w:r w:rsidR="00A36812">
        <w:rPr>
          <w:rFonts w:eastAsia="Times New Roman"/>
        </w:rPr>
        <w:t xml:space="preserve">The resolution urged the government </w:t>
      </w:r>
      <w:r w:rsidRPr="00A646C1">
        <w:rPr>
          <w:rFonts w:eastAsia="Times New Roman"/>
        </w:rPr>
        <w:t>to construct new water reservoirs to control the water</w:t>
      </w:r>
      <w:r w:rsidR="00A36812">
        <w:rPr>
          <w:rFonts w:eastAsia="Times New Roman"/>
        </w:rPr>
        <w:t xml:space="preserve"> shortage</w:t>
      </w:r>
      <w:r w:rsidRPr="00A646C1">
        <w:rPr>
          <w:rFonts w:eastAsia="Times New Roman"/>
        </w:rPr>
        <w:t xml:space="preserve"> in the country</w:t>
      </w:r>
      <w:r>
        <w:rPr>
          <w:rFonts w:eastAsia="Times New Roman"/>
        </w:rPr>
        <w:t xml:space="preserve">. Thirteen </w:t>
      </w:r>
      <w:r w:rsidR="009B1925">
        <w:rPr>
          <w:rFonts w:eastAsia="Times New Roman"/>
        </w:rPr>
        <w:t xml:space="preserve">other </w:t>
      </w:r>
      <w:r>
        <w:rPr>
          <w:rFonts w:eastAsia="Times New Roman"/>
        </w:rPr>
        <w:t xml:space="preserve">resolutions </w:t>
      </w:r>
      <w:r w:rsidR="009B1925">
        <w:rPr>
          <w:rFonts w:eastAsia="Times New Roman"/>
        </w:rPr>
        <w:t xml:space="preserve">were not taken up which </w:t>
      </w:r>
      <w:r w:rsidR="00A36812">
        <w:rPr>
          <w:rFonts w:eastAsia="Times New Roman"/>
        </w:rPr>
        <w:t>appeared</w:t>
      </w:r>
      <w:r w:rsidR="009B1925">
        <w:rPr>
          <w:rFonts w:eastAsia="Times New Roman"/>
        </w:rPr>
        <w:t xml:space="preserve"> on the agenda </w:t>
      </w:r>
      <w:r w:rsidR="00A36812">
        <w:rPr>
          <w:rFonts w:eastAsia="Times New Roman"/>
        </w:rPr>
        <w:t xml:space="preserve">on </w:t>
      </w:r>
      <w:r w:rsidR="009B1925">
        <w:rPr>
          <w:rFonts w:eastAsia="Times New Roman"/>
        </w:rPr>
        <w:t xml:space="preserve">three private members’ day of the session. </w:t>
      </w:r>
    </w:p>
    <w:p w:rsidR="009B1925" w:rsidRDefault="009B1925" w:rsidP="004303E8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Twenty-one </w:t>
      </w:r>
      <w:r w:rsidR="00A36812" w:rsidRPr="00E53C66">
        <w:rPr>
          <w:rFonts w:eastAsia="Times New Roman" w:cs="Times New Roman"/>
        </w:rPr>
        <w:t xml:space="preserve">Calling Attention Notices </w:t>
      </w:r>
      <w:r>
        <w:rPr>
          <w:rFonts w:eastAsia="Times New Roman" w:cs="Times New Roman"/>
        </w:rPr>
        <w:t xml:space="preserve">(CANs) </w:t>
      </w:r>
      <w:r w:rsidR="004E6234">
        <w:rPr>
          <w:rFonts w:eastAsia="Times New Roman" w:cs="Times New Roman"/>
        </w:rPr>
        <w:t xml:space="preserve">addressed to various ministries/departments </w:t>
      </w:r>
      <w:r w:rsidR="004E6234" w:rsidRPr="00E53C66">
        <w:rPr>
          <w:rFonts w:eastAsia="Times New Roman" w:cs="Times New Roman"/>
        </w:rPr>
        <w:t>were taken up</w:t>
      </w:r>
      <w:r w:rsidR="004E6234">
        <w:rPr>
          <w:rFonts w:eastAsia="Times New Roman" w:cs="Times New Roman"/>
        </w:rPr>
        <w:t xml:space="preserve"> during the session</w:t>
      </w:r>
      <w:r w:rsidR="004E6234" w:rsidRPr="00E53C66">
        <w:rPr>
          <w:rFonts w:eastAsia="Times New Roman" w:cs="Times New Roman"/>
        </w:rPr>
        <w:t>.</w:t>
      </w:r>
      <w:r w:rsidR="004E623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Six of these CANs were related to Cabinet Secretariat followed by two each to Ministries of National Health Services; Finance; Religious Affairs; Climate Change; Water and Power and one each to Ministries of Communication; Housing and Works; Interior and Narcotics Control; National Food Security and Foreign Affairs. </w:t>
      </w:r>
      <w:r w:rsidRPr="004C01AA">
        <w:rPr>
          <w:rFonts w:eastAsia="Times New Roman" w:cs="Times New Roman"/>
        </w:rPr>
        <w:t>One of the CAN addressed to Capital Administration and Development Division was not taken up by the House</w:t>
      </w:r>
      <w:r>
        <w:rPr>
          <w:rFonts w:eastAsia="Times New Roman" w:cs="Times New Roman"/>
        </w:rPr>
        <w:t xml:space="preserve">. </w:t>
      </w:r>
    </w:p>
    <w:p w:rsidR="00A2188B" w:rsidRDefault="004E6234" w:rsidP="004303E8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addition, </w:t>
      </w:r>
      <w:r w:rsidR="00A2188B">
        <w:rPr>
          <w:rFonts w:eastAsia="Times New Roman" w:cs="Times New Roman"/>
        </w:rPr>
        <w:t>t</w:t>
      </w:r>
      <w:r w:rsidR="00A2188B" w:rsidRPr="00A2188B">
        <w:rPr>
          <w:rFonts w:eastAsia="Times New Roman" w:cs="Times New Roman"/>
        </w:rPr>
        <w:t xml:space="preserve">he House witnessed the presentation of </w:t>
      </w:r>
      <w:r w:rsidR="00A2188B">
        <w:rPr>
          <w:rFonts w:eastAsia="Times New Roman" w:cs="Times New Roman"/>
        </w:rPr>
        <w:t>27</w:t>
      </w:r>
      <w:r w:rsidR="00A2188B" w:rsidRPr="00A2188B">
        <w:rPr>
          <w:rFonts w:eastAsia="Times New Roman" w:cs="Times New Roman"/>
        </w:rPr>
        <w:t xml:space="preserve"> Standi</w:t>
      </w:r>
      <w:r w:rsidR="00A2188B">
        <w:rPr>
          <w:rFonts w:eastAsia="Times New Roman" w:cs="Times New Roman"/>
        </w:rPr>
        <w:t>ng Committees' Periodic Reports</w:t>
      </w:r>
      <w:r w:rsidR="00DE3F55">
        <w:rPr>
          <w:rFonts w:eastAsia="Times New Roman" w:cs="Times New Roman"/>
        </w:rPr>
        <w:t xml:space="preserve">, three </w:t>
      </w:r>
      <w:r w:rsidR="00A2188B">
        <w:rPr>
          <w:rFonts w:eastAsia="Times New Roman" w:cs="Times New Roman"/>
        </w:rPr>
        <w:t xml:space="preserve">reports of </w:t>
      </w:r>
      <w:r w:rsidR="00A2188B" w:rsidRPr="00A2188B">
        <w:rPr>
          <w:rFonts w:eastAsia="Times New Roman" w:cs="Times New Roman"/>
        </w:rPr>
        <w:t>Standing Committee on Rules of Procedure and Privileges</w:t>
      </w:r>
      <w:r w:rsidR="00DE3F55">
        <w:rPr>
          <w:rFonts w:eastAsia="Times New Roman" w:cs="Times New Roman"/>
        </w:rPr>
        <w:t>.</w:t>
      </w:r>
      <w:r w:rsidR="004C01AA">
        <w:rPr>
          <w:rFonts w:eastAsia="Times New Roman" w:cs="Times New Roman"/>
        </w:rPr>
        <w:t xml:space="preserve"> Four reports on b</w:t>
      </w:r>
      <w:r w:rsidR="00A2188B">
        <w:rPr>
          <w:rFonts w:eastAsia="Times New Roman" w:cs="Times New Roman"/>
        </w:rPr>
        <w:t>ills were presented while s</w:t>
      </w:r>
      <w:r w:rsidR="00A2188B" w:rsidRPr="00A2188B">
        <w:rPr>
          <w:rFonts w:eastAsia="Times New Roman" w:cs="Times New Roman"/>
        </w:rPr>
        <w:t xml:space="preserve">econd and third Quarterly Reports for the year 2014-15 of the Central Board of State Bank of Pakistan </w:t>
      </w:r>
      <w:r w:rsidR="00A2188B">
        <w:rPr>
          <w:rFonts w:eastAsia="Times New Roman" w:cs="Times New Roman"/>
        </w:rPr>
        <w:t xml:space="preserve">and </w:t>
      </w:r>
      <w:r w:rsidR="00A2188B" w:rsidRPr="00A2188B">
        <w:rPr>
          <w:rFonts w:eastAsia="Times New Roman" w:cs="Times New Roman"/>
        </w:rPr>
        <w:t>2nd Biannual Monitoring on the implementation of 7th National Finance Commission (NFC) Award (January-June, 2014)</w:t>
      </w:r>
      <w:r w:rsidR="00A2188B">
        <w:rPr>
          <w:rFonts w:eastAsia="Times New Roman" w:cs="Times New Roman"/>
        </w:rPr>
        <w:t xml:space="preserve"> were </w:t>
      </w:r>
      <w:r w:rsidR="00081876">
        <w:rPr>
          <w:rFonts w:eastAsia="Times New Roman" w:cs="Times New Roman"/>
        </w:rPr>
        <w:t xml:space="preserve">also </w:t>
      </w:r>
      <w:r w:rsidR="00A2188B">
        <w:rPr>
          <w:rFonts w:eastAsia="Times New Roman" w:cs="Times New Roman"/>
        </w:rPr>
        <w:t>pres</w:t>
      </w:r>
      <w:r w:rsidR="00DE3F55">
        <w:rPr>
          <w:rFonts w:eastAsia="Times New Roman" w:cs="Times New Roman"/>
        </w:rPr>
        <w:t>e</w:t>
      </w:r>
      <w:r w:rsidR="00A2188B">
        <w:rPr>
          <w:rFonts w:eastAsia="Times New Roman" w:cs="Times New Roman"/>
        </w:rPr>
        <w:t>n</w:t>
      </w:r>
      <w:r w:rsidR="00DE3F55">
        <w:rPr>
          <w:rFonts w:eastAsia="Times New Roman" w:cs="Times New Roman"/>
        </w:rPr>
        <w:t>t</w:t>
      </w:r>
      <w:r w:rsidR="00A2188B">
        <w:rPr>
          <w:rFonts w:eastAsia="Times New Roman" w:cs="Times New Roman"/>
        </w:rPr>
        <w:t>ed</w:t>
      </w:r>
      <w:r w:rsidR="00DE3F55">
        <w:rPr>
          <w:rFonts w:eastAsia="Times New Roman" w:cs="Times New Roman"/>
        </w:rPr>
        <w:t>.</w:t>
      </w:r>
      <w:r w:rsidR="003C5A5C">
        <w:rPr>
          <w:rFonts w:eastAsia="Times New Roman" w:cs="Times New Roman"/>
        </w:rPr>
        <w:t xml:space="preserve"> </w:t>
      </w:r>
      <w:r w:rsidR="003C5A5C">
        <w:rPr>
          <w:rFonts w:eastAsia="Times New Roman" w:cs="Times New Roman"/>
        </w:rPr>
        <w:t>An authentic</w:t>
      </w:r>
      <w:r w:rsidR="003C5A5C">
        <w:rPr>
          <w:rFonts w:eastAsia="Times New Roman" w:cs="Times New Roman"/>
        </w:rPr>
        <w:t xml:space="preserve"> </w:t>
      </w:r>
      <w:r w:rsidR="003C5A5C">
        <w:rPr>
          <w:rFonts w:eastAsia="Times New Roman" w:cs="Times New Roman"/>
        </w:rPr>
        <w:t>copy of President’s address was also laid by the house in 4</w:t>
      </w:r>
      <w:r w:rsidR="003C5A5C">
        <w:rPr>
          <w:rFonts w:eastAsia="Times New Roman" w:cs="Times New Roman"/>
          <w:vertAlign w:val="superscript"/>
        </w:rPr>
        <w:t>th</w:t>
      </w:r>
      <w:r w:rsidR="003C5A5C">
        <w:rPr>
          <w:rFonts w:eastAsia="Times New Roman" w:cs="Times New Roman"/>
        </w:rPr>
        <w:t xml:space="preserve"> sitting</w:t>
      </w:r>
    </w:p>
    <w:p w:rsidR="004E6234" w:rsidRDefault="004E6234" w:rsidP="00DE3F5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E53C66">
        <w:rPr>
          <w:rFonts w:eastAsia="Times New Roman" w:cs="Times New Roman"/>
        </w:rPr>
        <w:t xml:space="preserve">he House </w:t>
      </w:r>
      <w:r>
        <w:rPr>
          <w:rFonts w:eastAsia="Times New Roman" w:cs="Times New Roman"/>
        </w:rPr>
        <w:t xml:space="preserve">took up only </w:t>
      </w:r>
      <w:r w:rsidRPr="00E53C66">
        <w:rPr>
          <w:rFonts w:eastAsia="Times New Roman" w:cs="Times New Roman"/>
        </w:rPr>
        <w:t xml:space="preserve">one </w:t>
      </w:r>
      <w:r>
        <w:rPr>
          <w:rFonts w:eastAsia="Times New Roman" w:cs="Times New Roman"/>
        </w:rPr>
        <w:t>o</w:t>
      </w:r>
      <w:r w:rsidRPr="00E53C66">
        <w:rPr>
          <w:rFonts w:eastAsia="Times New Roman" w:cs="Times New Roman"/>
        </w:rPr>
        <w:t xml:space="preserve">ut of </w:t>
      </w:r>
      <w:r w:rsidR="00DE3F55">
        <w:rPr>
          <w:rFonts w:eastAsia="Times New Roman" w:cs="Times New Roman"/>
        </w:rPr>
        <w:t>14</w:t>
      </w:r>
      <w:r>
        <w:rPr>
          <w:rFonts w:eastAsia="Times New Roman" w:cs="Times New Roman"/>
        </w:rPr>
        <w:t xml:space="preserve"> </w:t>
      </w:r>
      <w:r w:rsidRPr="00E53C66">
        <w:rPr>
          <w:rFonts w:eastAsia="Times New Roman" w:cs="Times New Roman"/>
        </w:rPr>
        <w:t xml:space="preserve">motions under Rule </w:t>
      </w:r>
      <w:r>
        <w:rPr>
          <w:rFonts w:eastAsia="Times New Roman" w:cs="Times New Roman"/>
        </w:rPr>
        <w:t>259 to debate the</w:t>
      </w:r>
      <w:r w:rsidR="00DE3F55">
        <w:rPr>
          <w:rFonts w:eastAsia="Times New Roman" w:cs="Times New Roman"/>
        </w:rPr>
        <w:t xml:space="preserve"> </w:t>
      </w:r>
      <w:r w:rsidR="00DE3F55" w:rsidRPr="00DE3F55">
        <w:rPr>
          <w:rFonts w:eastAsia="Times New Roman" w:cs="Times New Roman"/>
        </w:rPr>
        <w:t xml:space="preserve">steps being taken by the </w:t>
      </w:r>
      <w:r w:rsidR="00DE3F55">
        <w:rPr>
          <w:rFonts w:eastAsia="Times New Roman" w:cs="Times New Roman"/>
        </w:rPr>
        <w:t>g</w:t>
      </w:r>
      <w:r w:rsidR="00DE3F55" w:rsidRPr="00DE3F55">
        <w:rPr>
          <w:rFonts w:eastAsia="Times New Roman" w:cs="Times New Roman"/>
        </w:rPr>
        <w:t>overnment to form a National Commission on Minorities</w:t>
      </w:r>
      <w:r w:rsidR="00DE3F55">
        <w:rPr>
          <w:rFonts w:eastAsia="Times New Roman" w:cs="Times New Roman"/>
        </w:rPr>
        <w:t xml:space="preserve">. On the other </w:t>
      </w:r>
      <w:r>
        <w:rPr>
          <w:rFonts w:eastAsia="Times New Roman" w:cs="Times New Roman"/>
        </w:rPr>
        <w:t xml:space="preserve"> hand, motions dealing with </w:t>
      </w:r>
      <w:r w:rsidR="00DE3F55">
        <w:rPr>
          <w:rFonts w:eastAsia="Times New Roman" w:cs="Times New Roman"/>
        </w:rPr>
        <w:t>foreign policy, allotment of plots to federal government employees, disenfranchisement of women, performance of Pakistan Cricke</w:t>
      </w:r>
      <w:r w:rsidR="00081876">
        <w:rPr>
          <w:rFonts w:eastAsia="Times New Roman" w:cs="Times New Roman"/>
        </w:rPr>
        <w:t>t Board, climate changes, sweet</w:t>
      </w:r>
      <w:r w:rsidR="00DE3F55">
        <w:rPr>
          <w:rFonts w:eastAsia="Times New Roman" w:cs="Times New Roman"/>
        </w:rPr>
        <w:t xml:space="preserve"> homes of Pakistan Bait-ul-Mal, sale of </w:t>
      </w:r>
      <w:r w:rsidR="00081876">
        <w:rPr>
          <w:rFonts w:eastAsia="Times New Roman" w:cs="Times New Roman"/>
        </w:rPr>
        <w:t>counterfeit</w:t>
      </w:r>
      <w:r w:rsidR="00DE3F55">
        <w:rPr>
          <w:rFonts w:eastAsia="Times New Roman" w:cs="Times New Roman"/>
        </w:rPr>
        <w:t xml:space="preserve"> medicines, </w:t>
      </w:r>
      <w:r w:rsidR="007C0730">
        <w:rPr>
          <w:rFonts w:eastAsia="Times New Roman" w:cs="Times New Roman"/>
        </w:rPr>
        <w:t>unavailability of female medical staff in Federal Government hospitals</w:t>
      </w:r>
      <w:r w:rsidR="00DE3F55">
        <w:rPr>
          <w:rFonts w:eastAsia="Times New Roman" w:cs="Times New Roman"/>
        </w:rPr>
        <w:t xml:space="preserve">, cross-border terrorist activities,  new Islamabad </w:t>
      </w:r>
      <w:r w:rsidR="007C0730">
        <w:rPr>
          <w:rFonts w:eastAsia="Times New Roman" w:cs="Times New Roman"/>
        </w:rPr>
        <w:t>A</w:t>
      </w:r>
      <w:r w:rsidR="00DE3F55">
        <w:rPr>
          <w:rFonts w:eastAsia="Times New Roman" w:cs="Times New Roman"/>
        </w:rPr>
        <w:t>irport, Kala Bagh Dam, non-utilization of Railways’ assets</w:t>
      </w:r>
      <w:r w:rsidR="00E946B1">
        <w:rPr>
          <w:rFonts w:eastAsia="Times New Roman" w:cs="Times New Roman"/>
        </w:rPr>
        <w:t xml:space="preserve"> and </w:t>
      </w:r>
      <w:r w:rsidR="00E946B1" w:rsidRPr="00E946B1">
        <w:rPr>
          <w:rFonts w:eastAsia="Times New Roman" w:cs="Times New Roman"/>
        </w:rPr>
        <w:t>deaths in Sindh and other areas due to heat wave</w:t>
      </w:r>
      <w:r w:rsidR="00E946B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were left unaddressed.</w:t>
      </w:r>
    </w:p>
    <w:p w:rsidR="001F27DE" w:rsidRDefault="001F27DE" w:rsidP="004303E8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E53C66">
        <w:rPr>
          <w:rFonts w:eastAsia="Times New Roman" w:cs="Times New Roman"/>
        </w:rPr>
        <w:t xml:space="preserve">he House took up </w:t>
      </w:r>
      <w:r w:rsidR="00E946B1">
        <w:rPr>
          <w:rFonts w:eastAsia="Times New Roman" w:cs="Times New Roman"/>
        </w:rPr>
        <w:t>99</w:t>
      </w:r>
      <w:r>
        <w:rPr>
          <w:rFonts w:eastAsia="Times New Roman" w:cs="Times New Roman"/>
        </w:rPr>
        <w:t xml:space="preserve"> o</w:t>
      </w:r>
      <w:r w:rsidRPr="00E53C66">
        <w:rPr>
          <w:rFonts w:eastAsia="Times New Roman" w:cs="Times New Roman"/>
        </w:rPr>
        <w:t xml:space="preserve">ut of </w:t>
      </w:r>
      <w:r w:rsidR="00E946B1">
        <w:rPr>
          <w:rFonts w:eastAsia="Times New Roman" w:cs="Times New Roman"/>
        </w:rPr>
        <w:t>385</w:t>
      </w:r>
      <w:r w:rsidRPr="00E53C6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(26%) </w:t>
      </w:r>
      <w:r w:rsidRPr="00E53C66">
        <w:rPr>
          <w:rFonts w:eastAsia="Times New Roman" w:cs="Times New Roman"/>
        </w:rPr>
        <w:t xml:space="preserve">starred questions </w:t>
      </w:r>
      <w:r>
        <w:rPr>
          <w:rFonts w:eastAsia="Times New Roman" w:cs="Times New Roman"/>
        </w:rPr>
        <w:t xml:space="preserve">appearing </w:t>
      </w:r>
      <w:r w:rsidRPr="00E53C66">
        <w:rPr>
          <w:rFonts w:eastAsia="Times New Roman" w:cs="Times New Roman"/>
        </w:rPr>
        <w:t xml:space="preserve">on the agenda, while the </w:t>
      </w:r>
      <w:r>
        <w:rPr>
          <w:rFonts w:eastAsia="Times New Roman" w:cs="Times New Roman"/>
        </w:rPr>
        <w:t>lawmakers raised</w:t>
      </w:r>
      <w:r w:rsidRPr="00E53C66">
        <w:rPr>
          <w:rFonts w:eastAsia="Times New Roman" w:cs="Times New Roman"/>
        </w:rPr>
        <w:t xml:space="preserve"> </w:t>
      </w:r>
      <w:r w:rsidR="00E946B1">
        <w:rPr>
          <w:rFonts w:eastAsia="Times New Roman" w:cs="Times New Roman"/>
        </w:rPr>
        <w:t>1</w:t>
      </w:r>
      <w:r>
        <w:rPr>
          <w:rFonts w:eastAsia="Times New Roman" w:cs="Times New Roman"/>
        </w:rPr>
        <w:t>9</w:t>
      </w:r>
      <w:r w:rsidR="00E946B1">
        <w:rPr>
          <w:rFonts w:eastAsia="Times New Roman" w:cs="Times New Roman"/>
        </w:rPr>
        <w:t>7</w:t>
      </w:r>
      <w:r w:rsidRPr="00E53C66">
        <w:rPr>
          <w:rFonts w:eastAsia="Times New Roman" w:cs="Times New Roman"/>
        </w:rPr>
        <w:t xml:space="preserve"> supplementary questions</w:t>
      </w:r>
      <w:r>
        <w:rPr>
          <w:rFonts w:eastAsia="Times New Roman" w:cs="Times New Roman"/>
        </w:rPr>
        <w:t xml:space="preserve"> during the session</w:t>
      </w:r>
      <w:r w:rsidRPr="00E53C66">
        <w:rPr>
          <w:rFonts w:eastAsia="Times New Roman" w:cs="Times New Roman"/>
        </w:rPr>
        <w:t xml:space="preserve">. </w:t>
      </w:r>
      <w:r w:rsidR="00561EBA">
        <w:rPr>
          <w:rFonts w:eastAsia="Times New Roman" w:cs="Times New Roman"/>
        </w:rPr>
        <w:t xml:space="preserve">In addition, the </w:t>
      </w:r>
      <w:r>
        <w:rPr>
          <w:rFonts w:eastAsia="Times New Roman" w:cs="Times New Roman"/>
        </w:rPr>
        <w:t xml:space="preserve">members </w:t>
      </w:r>
      <w:r w:rsidR="00561EBA">
        <w:rPr>
          <w:rFonts w:eastAsia="Times New Roman" w:cs="Times New Roman"/>
        </w:rPr>
        <w:t xml:space="preserve">raised a total of </w:t>
      </w:r>
      <w:r w:rsidR="00E946B1">
        <w:rPr>
          <w:rFonts w:eastAsia="Times New Roman" w:cs="Times New Roman"/>
        </w:rPr>
        <w:t>205</w:t>
      </w:r>
      <w:r w:rsidR="007C0730">
        <w:rPr>
          <w:rFonts w:eastAsia="Times New Roman" w:cs="Times New Roman"/>
        </w:rPr>
        <w:t xml:space="preserve"> P</w:t>
      </w:r>
      <w:r>
        <w:rPr>
          <w:rFonts w:eastAsia="Times New Roman" w:cs="Times New Roman"/>
        </w:rPr>
        <w:t xml:space="preserve">oints of </w:t>
      </w:r>
      <w:r w:rsidR="007C0730">
        <w:rPr>
          <w:rFonts w:eastAsia="Times New Roman" w:cs="Times New Roman"/>
        </w:rPr>
        <w:t>O</w:t>
      </w:r>
      <w:r>
        <w:rPr>
          <w:rFonts w:eastAsia="Times New Roman" w:cs="Times New Roman"/>
        </w:rPr>
        <w:t>rders that</w:t>
      </w:r>
      <w:r w:rsidRPr="00E53C66">
        <w:rPr>
          <w:rFonts w:eastAsia="Times New Roman" w:cs="Times New Roman"/>
        </w:rPr>
        <w:t xml:space="preserve"> </w:t>
      </w:r>
      <w:r w:rsidR="00561EBA">
        <w:rPr>
          <w:rFonts w:eastAsia="Times New Roman" w:cs="Times New Roman"/>
        </w:rPr>
        <w:t xml:space="preserve">consumed </w:t>
      </w:r>
      <w:r w:rsidR="00E946B1">
        <w:rPr>
          <w:rFonts w:eastAsia="Times New Roman" w:cs="Times New Roman"/>
        </w:rPr>
        <w:t xml:space="preserve">661 (26%) </w:t>
      </w:r>
      <w:r w:rsidR="004C01AA">
        <w:rPr>
          <w:rFonts w:eastAsia="Times New Roman" w:cs="Times New Roman"/>
        </w:rPr>
        <w:t xml:space="preserve">of the session while </w:t>
      </w:r>
      <w:r w:rsidR="004C01AA" w:rsidRPr="004C01AA">
        <w:rPr>
          <w:rFonts w:eastAsia="Times New Roman" w:cs="Times New Roman"/>
        </w:rPr>
        <w:t>a Motion of Thanks to express gratitude to the President of Pakistan for his address to the joint session on June 4, 201</w:t>
      </w:r>
      <w:r w:rsidR="004C01AA">
        <w:rPr>
          <w:rFonts w:eastAsia="Times New Roman" w:cs="Times New Roman"/>
        </w:rPr>
        <w:t>5 was</w:t>
      </w:r>
      <w:r w:rsidR="003C5A5C">
        <w:rPr>
          <w:rFonts w:eastAsia="Times New Roman" w:cs="Times New Roman"/>
        </w:rPr>
        <w:t xml:space="preserve"> </w:t>
      </w:r>
      <w:r w:rsidR="003C5A5C">
        <w:rPr>
          <w:rFonts w:eastAsia="Times New Roman" w:cs="Times New Roman"/>
        </w:rPr>
        <w:t xml:space="preserve">moved by the Federal Minister for Inter-Provincial Coordination but </w:t>
      </w:r>
      <w:r w:rsidR="004C01AA">
        <w:rPr>
          <w:rFonts w:eastAsia="Times New Roman" w:cs="Times New Roman"/>
        </w:rPr>
        <w:t xml:space="preserve">not debated. </w:t>
      </w:r>
    </w:p>
    <w:p w:rsidR="00E946B1" w:rsidRPr="00E946B1" w:rsidRDefault="00E946B1" w:rsidP="00E946B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E946B1">
        <w:rPr>
          <w:rFonts w:eastAsia="Times New Roman" w:cs="Times New Roman"/>
        </w:rPr>
        <w:t>The House did not consider amendment in rule 192 of the Rules of Procedures due to absence of the mover while insertion of new rule 125-A was rejected by the House which was about attaching a certificate with notice of legislative bills, assuring that the bill is not in contradiction with the injunctions of Islam.</w:t>
      </w:r>
    </w:p>
    <w:p w:rsidR="00844A95" w:rsidRPr="00844A95" w:rsidRDefault="00E946B1" w:rsidP="00844A9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E946B1">
        <w:rPr>
          <w:rFonts w:eastAsia="Times New Roman" w:cs="Times New Roman"/>
        </w:rPr>
        <w:t xml:space="preserve">Two motions under Rule 44 – one each submitted by </w:t>
      </w:r>
      <w:r w:rsidR="007C0730">
        <w:rPr>
          <w:rFonts w:eastAsia="Times New Roman" w:cs="Times New Roman"/>
        </w:rPr>
        <w:t>MQM and JUI-F lawmakers – to de</w:t>
      </w:r>
      <w:r w:rsidRPr="00E946B1">
        <w:rPr>
          <w:rFonts w:eastAsia="Times New Roman" w:cs="Times New Roman"/>
        </w:rPr>
        <w:t xml:space="preserve">seat the PTI lawmakers who did not show up in the Assembly for more than 40 consecutive days without leave application </w:t>
      </w:r>
      <w:r>
        <w:rPr>
          <w:rFonts w:eastAsia="Times New Roman" w:cs="Times New Roman"/>
        </w:rPr>
        <w:t>w</w:t>
      </w:r>
      <w:r w:rsidR="00844A95">
        <w:rPr>
          <w:rFonts w:eastAsia="Times New Roman" w:cs="Times New Roman"/>
        </w:rPr>
        <w:t>ere</w:t>
      </w:r>
      <w:r>
        <w:rPr>
          <w:rFonts w:eastAsia="Times New Roman" w:cs="Times New Roman"/>
        </w:rPr>
        <w:t xml:space="preserve"> on t</w:t>
      </w:r>
      <w:r w:rsidR="00844A95">
        <w:rPr>
          <w:rFonts w:eastAsia="Times New Roman" w:cs="Times New Roman"/>
        </w:rPr>
        <w:t xml:space="preserve">he agenda during three sittings. However, the </w:t>
      </w:r>
      <w:r w:rsidR="00844A95" w:rsidRPr="00844A95">
        <w:rPr>
          <w:rFonts w:eastAsia="Times New Roman" w:cs="Times New Roman"/>
        </w:rPr>
        <w:t xml:space="preserve">House passed two separate motions </w:t>
      </w:r>
      <w:r w:rsidR="00844A95">
        <w:rPr>
          <w:rFonts w:eastAsia="Times New Roman" w:cs="Times New Roman"/>
        </w:rPr>
        <w:t>during 9</w:t>
      </w:r>
      <w:r w:rsidR="00844A95" w:rsidRPr="00844A95">
        <w:rPr>
          <w:rFonts w:eastAsia="Times New Roman" w:cs="Times New Roman"/>
          <w:vertAlign w:val="superscript"/>
        </w:rPr>
        <w:t>th</w:t>
      </w:r>
      <w:r w:rsidR="00844A95">
        <w:rPr>
          <w:rFonts w:eastAsia="Times New Roman" w:cs="Times New Roman"/>
        </w:rPr>
        <w:t xml:space="preserve"> sitting </w:t>
      </w:r>
      <w:r w:rsidR="00844A95" w:rsidRPr="00844A95">
        <w:rPr>
          <w:rFonts w:eastAsia="Times New Roman" w:cs="Times New Roman"/>
        </w:rPr>
        <w:t>moved by MQM and JUI-F lawmakers seeking withdrawal of their motions under Rule 44</w:t>
      </w:r>
      <w:r w:rsidR="00844A95">
        <w:rPr>
          <w:rFonts w:eastAsia="Times New Roman" w:cs="Times New Roman"/>
        </w:rPr>
        <w:t xml:space="preserve">. </w:t>
      </w:r>
    </w:p>
    <w:p w:rsidR="00844A95" w:rsidRDefault="00561EBA" w:rsidP="00844A9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session witnessed t</w:t>
      </w:r>
      <w:r w:rsidR="00844A95">
        <w:rPr>
          <w:rFonts w:eastAsia="Times New Roman" w:cs="Times New Roman"/>
        </w:rPr>
        <w:t xml:space="preserve">hree </w:t>
      </w:r>
      <w:r w:rsidR="004303E8" w:rsidRPr="00E53C66">
        <w:rPr>
          <w:rFonts w:eastAsia="Times New Roman" w:cs="Times New Roman"/>
        </w:rPr>
        <w:t xml:space="preserve">walkouts </w:t>
      </w:r>
      <w:r w:rsidR="004303E8">
        <w:rPr>
          <w:rFonts w:eastAsia="Times New Roman" w:cs="Times New Roman"/>
        </w:rPr>
        <w:t>that</w:t>
      </w:r>
      <w:r w:rsidR="004303E8" w:rsidRPr="00E53C66">
        <w:rPr>
          <w:rFonts w:eastAsia="Times New Roman" w:cs="Times New Roman"/>
        </w:rPr>
        <w:t xml:space="preserve"> </w:t>
      </w:r>
      <w:r w:rsidR="004303E8">
        <w:rPr>
          <w:rFonts w:eastAsia="Times New Roman" w:cs="Times New Roman"/>
        </w:rPr>
        <w:t xml:space="preserve">consumed </w:t>
      </w:r>
      <w:r w:rsidR="00844A95">
        <w:rPr>
          <w:rFonts w:eastAsia="Times New Roman" w:cs="Times New Roman"/>
        </w:rPr>
        <w:t>62 minutes (3</w:t>
      </w:r>
      <w:r w:rsidR="004303E8">
        <w:rPr>
          <w:rFonts w:eastAsia="Times New Roman" w:cs="Times New Roman"/>
        </w:rPr>
        <w:t>%</w:t>
      </w:r>
      <w:r w:rsidR="00844A95">
        <w:rPr>
          <w:rFonts w:eastAsia="Times New Roman" w:cs="Times New Roman"/>
        </w:rPr>
        <w:t>)</w:t>
      </w:r>
      <w:r w:rsidR="004303E8">
        <w:rPr>
          <w:rFonts w:eastAsia="Times New Roman" w:cs="Times New Roman"/>
        </w:rPr>
        <w:t xml:space="preserve"> of the session</w:t>
      </w:r>
      <w:r w:rsidR="004303E8" w:rsidRPr="00E53C66">
        <w:rPr>
          <w:rFonts w:eastAsia="Times New Roman" w:cs="Times New Roman"/>
        </w:rPr>
        <w:t>.</w:t>
      </w:r>
      <w:r w:rsidR="00844A95" w:rsidRPr="00844A95">
        <w:rPr>
          <w:rFonts w:ascii="Arial" w:eastAsia="Times New Roman" w:hAnsi="Arial" w:cs="Arial"/>
          <w:sz w:val="24"/>
          <w:szCs w:val="24"/>
        </w:rPr>
        <w:t xml:space="preserve"> </w:t>
      </w:r>
      <w:r w:rsidR="00844A95" w:rsidRPr="00844A95">
        <w:rPr>
          <w:rFonts w:eastAsia="Times New Roman" w:cs="Times New Roman"/>
        </w:rPr>
        <w:t xml:space="preserve">PPPP and PTI lawmakers walked out of the House </w:t>
      </w:r>
      <w:r w:rsidR="00844A95">
        <w:rPr>
          <w:rFonts w:eastAsia="Times New Roman" w:cs="Times New Roman"/>
        </w:rPr>
        <w:t>during 11</w:t>
      </w:r>
      <w:r w:rsidR="00844A95" w:rsidRPr="00844A95">
        <w:rPr>
          <w:rFonts w:eastAsia="Times New Roman" w:cs="Times New Roman"/>
          <w:vertAlign w:val="superscript"/>
        </w:rPr>
        <w:t>th</w:t>
      </w:r>
      <w:r w:rsidR="00844A95">
        <w:rPr>
          <w:rFonts w:eastAsia="Times New Roman" w:cs="Times New Roman"/>
        </w:rPr>
        <w:t xml:space="preserve"> sitting </w:t>
      </w:r>
      <w:r w:rsidR="00844A95" w:rsidRPr="00844A95">
        <w:rPr>
          <w:rFonts w:eastAsia="Times New Roman" w:cs="Times New Roman"/>
        </w:rPr>
        <w:t>for three and 17 minutes respectively to protest the exclusion of their submitted agenda items from the Orders of the Day. The proposed agenda item</w:t>
      </w:r>
      <w:r w:rsidR="004C01AA">
        <w:rPr>
          <w:rFonts w:eastAsia="Times New Roman" w:cs="Times New Roman"/>
        </w:rPr>
        <w:t>s</w:t>
      </w:r>
      <w:r w:rsidR="00844A95" w:rsidRPr="00844A95">
        <w:rPr>
          <w:rFonts w:eastAsia="Times New Roman" w:cs="Times New Roman"/>
        </w:rPr>
        <w:t xml:space="preserve"> were aimed at condemning the child abuse in Kasur.</w:t>
      </w:r>
    </w:p>
    <w:p w:rsidR="003C5A5C" w:rsidRPr="00844A95" w:rsidRDefault="003C5A5C" w:rsidP="00844A9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During the 13</w:t>
      </w:r>
      <w:r w:rsidRPr="003C5A5C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sitting, MQM’s parliamentary leader, Dr Farooq Sattar, announced the resignation of his party’s lawmakers from the Lower House of the Parliament.</w:t>
      </w:r>
    </w:p>
    <w:p w:rsidR="004C01AA" w:rsidRDefault="00844A95" w:rsidP="00844A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eastAsia="Times New Roman" w:cs="Times New Roman"/>
        </w:rPr>
        <w:lastRenderedPageBreak/>
        <w:t xml:space="preserve">In the same sitting, </w:t>
      </w:r>
      <w:r w:rsidRPr="00844A95">
        <w:rPr>
          <w:rFonts w:eastAsia="Times New Roman" w:cs="Times New Roman"/>
        </w:rPr>
        <w:t>MQM lawmakers also walked out for 27 minutes to express sympathy with victims of Kasur incident and against the alleged target killing of one of their party worker.</w:t>
      </w:r>
      <w:r w:rsidRPr="00844A95">
        <w:rPr>
          <w:rFonts w:ascii="Arial" w:eastAsia="Times New Roman" w:hAnsi="Arial" w:cs="Arial"/>
        </w:rPr>
        <w:t xml:space="preserve"> </w:t>
      </w:r>
    </w:p>
    <w:p w:rsidR="004303E8" w:rsidRDefault="00844A95" w:rsidP="00844A9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 the last (14</w:t>
      </w:r>
      <w:r w:rsidRPr="00844A9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) sitting, t</w:t>
      </w:r>
      <w:r w:rsidRPr="00844A95">
        <w:rPr>
          <w:rFonts w:eastAsia="Times New Roman" w:cs="Times New Roman"/>
        </w:rPr>
        <w:t>he Opposition lawmakers staged a walkout for 15 minutes against the ministerial absence and treasury lawmakers’ low interest in House proceedings</w:t>
      </w:r>
      <w:r>
        <w:rPr>
          <w:rFonts w:eastAsia="Times New Roman" w:cs="Times New Roman"/>
        </w:rPr>
        <w:t>.</w:t>
      </w:r>
    </w:p>
    <w:p w:rsidR="00844A95" w:rsidRPr="00844A95" w:rsidRDefault="00844A95" w:rsidP="00844A9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18"/>
          <w:szCs w:val="18"/>
        </w:rPr>
      </w:pPr>
      <w:r w:rsidRPr="00844A95">
        <w:rPr>
          <w:rFonts w:eastAsia="Times New Roman" w:cs="Times New Roman"/>
          <w:i/>
          <w:iCs/>
          <w:sz w:val="18"/>
          <w:szCs w:val="18"/>
        </w:rPr>
        <w:t>This session report is based on direct observation of the National Assembly proceedings conducted by Centre for Peace and Development Initiatives (CPDI) – a member organization of FAFEN. Errors and omissions are excepted.</w:t>
      </w:r>
    </w:p>
    <w:p w:rsidR="00844A95" w:rsidRDefault="00844A95" w:rsidP="00844A95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44A95" w:rsidRPr="00E53C66" w:rsidRDefault="00844A95" w:rsidP="00844A95">
      <w:pPr>
        <w:spacing w:before="100" w:beforeAutospacing="1" w:after="100" w:afterAutospacing="1" w:line="240" w:lineRule="auto"/>
        <w:jc w:val="both"/>
        <w:rPr>
          <w:rFonts w:eastAsia="Calibri" w:cs="Arial"/>
          <w:sz w:val="20"/>
          <w:szCs w:val="20"/>
        </w:rPr>
      </w:pPr>
    </w:p>
    <w:p w:rsidR="004303E8" w:rsidRPr="00726C77" w:rsidRDefault="004303E8" w:rsidP="004303E8">
      <w:pPr>
        <w:jc w:val="center"/>
        <w:rPr>
          <w:i/>
          <w:sz w:val="18"/>
        </w:rPr>
      </w:pPr>
    </w:p>
    <w:p w:rsidR="004E0004" w:rsidRDefault="004E0004"/>
    <w:sectPr w:rsidR="004E0004" w:rsidSect="00687DAA">
      <w:headerReference w:type="default" r:id="rId10"/>
      <w:footerReference w:type="default" r:id="rId11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D5" w:rsidRDefault="00634CD5">
      <w:pPr>
        <w:spacing w:after="0" w:line="240" w:lineRule="auto"/>
      </w:pPr>
      <w:r>
        <w:separator/>
      </w:r>
    </w:p>
  </w:endnote>
  <w:endnote w:type="continuationSeparator" w:id="0">
    <w:p w:rsidR="00634CD5" w:rsidRDefault="006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wis721 Lt BT">
    <w:altName w:val="Microsoft YaHei"/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Pr="00627881" w:rsidRDefault="00FC06F7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634CD5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FC06F7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42241" wp14:editId="2062C46C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FC06F7" w:rsidP="004F2F06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FC06F7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Pr="00EF25A3">
      <w:rPr>
        <w:rFonts w:ascii="Swis721 Lt BT" w:hAnsi="Swis721 Lt BT"/>
        <w:sz w:val="18"/>
        <w:szCs w:val="18"/>
      </w:rPr>
      <w:tab/>
      <w:t>Twitter: _FAFEN</w:t>
    </w:r>
    <w:r w:rsidRPr="00EF25A3">
      <w:rPr>
        <w:rFonts w:ascii="Swis721 Lt BT" w:hAnsi="Swis721 Lt BT"/>
        <w:sz w:val="18"/>
        <w:szCs w:val="18"/>
      </w:rPr>
      <w:tab/>
    </w:r>
    <w:r>
      <w:rPr>
        <w:rFonts w:ascii="Swis721 Lt BT" w:hAnsi="Swis721 Lt BT"/>
        <w:sz w:val="18"/>
        <w:szCs w:val="18"/>
      </w:rPr>
      <w:t xml:space="preserve">                          </w:t>
    </w:r>
    <w:r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D5" w:rsidRDefault="00634CD5">
      <w:pPr>
        <w:spacing w:after="0" w:line="240" w:lineRule="auto"/>
      </w:pPr>
      <w:r>
        <w:separator/>
      </w:r>
    </w:p>
  </w:footnote>
  <w:footnote w:type="continuationSeparator" w:id="0">
    <w:p w:rsidR="00634CD5" w:rsidRDefault="0063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Default="00FC06F7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32459" wp14:editId="17864DB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634CD5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36pt;width:6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87097D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37E"/>
    <w:multiLevelType w:val="multilevel"/>
    <w:tmpl w:val="E6F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F7D4F"/>
    <w:multiLevelType w:val="multilevel"/>
    <w:tmpl w:val="213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77EFB"/>
    <w:multiLevelType w:val="multilevel"/>
    <w:tmpl w:val="818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77A06"/>
    <w:multiLevelType w:val="hybridMultilevel"/>
    <w:tmpl w:val="A50C271E"/>
    <w:lvl w:ilvl="0" w:tplc="D89673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E8"/>
    <w:rsid w:val="00021550"/>
    <w:rsid w:val="00081876"/>
    <w:rsid w:val="00145CA4"/>
    <w:rsid w:val="001750E6"/>
    <w:rsid w:val="001C6335"/>
    <w:rsid w:val="001F27DE"/>
    <w:rsid w:val="001F3E9A"/>
    <w:rsid w:val="0022124B"/>
    <w:rsid w:val="002A628C"/>
    <w:rsid w:val="002B7438"/>
    <w:rsid w:val="00344040"/>
    <w:rsid w:val="00347D82"/>
    <w:rsid w:val="003C5A5C"/>
    <w:rsid w:val="004303E8"/>
    <w:rsid w:val="004A30CF"/>
    <w:rsid w:val="004C01AA"/>
    <w:rsid w:val="004E0004"/>
    <w:rsid w:val="004E1677"/>
    <w:rsid w:val="004E6234"/>
    <w:rsid w:val="005614A8"/>
    <w:rsid w:val="00561EBA"/>
    <w:rsid w:val="006018B3"/>
    <w:rsid w:val="00634CD5"/>
    <w:rsid w:val="00686B36"/>
    <w:rsid w:val="006E45C6"/>
    <w:rsid w:val="007272EE"/>
    <w:rsid w:val="00727EB6"/>
    <w:rsid w:val="00786948"/>
    <w:rsid w:val="007C0730"/>
    <w:rsid w:val="00801192"/>
    <w:rsid w:val="00844A95"/>
    <w:rsid w:val="0085086B"/>
    <w:rsid w:val="0087097D"/>
    <w:rsid w:val="00887D73"/>
    <w:rsid w:val="00891ADD"/>
    <w:rsid w:val="008D4C40"/>
    <w:rsid w:val="00915510"/>
    <w:rsid w:val="00924AC3"/>
    <w:rsid w:val="009310C5"/>
    <w:rsid w:val="009B1925"/>
    <w:rsid w:val="009C3E56"/>
    <w:rsid w:val="00A2188B"/>
    <w:rsid w:val="00A27C72"/>
    <w:rsid w:val="00A32691"/>
    <w:rsid w:val="00A36812"/>
    <w:rsid w:val="00A57B04"/>
    <w:rsid w:val="00A646C1"/>
    <w:rsid w:val="00A64A3C"/>
    <w:rsid w:val="00AA4C29"/>
    <w:rsid w:val="00B9106B"/>
    <w:rsid w:val="00C06554"/>
    <w:rsid w:val="00C63ECB"/>
    <w:rsid w:val="00DE3F55"/>
    <w:rsid w:val="00E946B1"/>
    <w:rsid w:val="00EC02A4"/>
    <w:rsid w:val="00F866E6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86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086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086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6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86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6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86B"/>
    <w:rPr>
      <w:rFonts w:ascii="Times New Roman" w:eastAsiaTheme="majorEastAsia" w:hAnsi="Times New Roman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30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3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E8"/>
  </w:style>
  <w:style w:type="paragraph" w:styleId="Footer">
    <w:name w:val="footer"/>
    <w:basedOn w:val="Normal"/>
    <w:link w:val="Foot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E8"/>
  </w:style>
  <w:style w:type="paragraph" w:styleId="NormalWeb">
    <w:name w:val="Normal (Web)"/>
    <w:basedOn w:val="Normal"/>
    <w:uiPriority w:val="99"/>
    <w:semiHidden/>
    <w:unhideWhenUsed/>
    <w:rsid w:val="00F866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86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086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086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6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86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6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86B"/>
    <w:rPr>
      <w:rFonts w:ascii="Times New Roman" w:eastAsiaTheme="majorEastAsia" w:hAnsi="Times New Roman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30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3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E8"/>
  </w:style>
  <w:style w:type="paragraph" w:styleId="Footer">
    <w:name w:val="footer"/>
    <w:basedOn w:val="Normal"/>
    <w:link w:val="Foot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E8"/>
  </w:style>
  <w:style w:type="paragraph" w:styleId="NormalWeb">
    <w:name w:val="Normal (Web)"/>
    <w:basedOn w:val="Normal"/>
    <w:uiPriority w:val="99"/>
    <w:semiHidden/>
    <w:unhideWhenUsed/>
    <w:rsid w:val="00F8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2CBA-30F4-4AA4-A709-F60ED6B4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</dc:creator>
  <cp:lastModifiedBy>Mohsin Shayan</cp:lastModifiedBy>
  <cp:revision>7</cp:revision>
  <dcterms:created xsi:type="dcterms:W3CDTF">2015-08-13T12:26:00Z</dcterms:created>
  <dcterms:modified xsi:type="dcterms:W3CDTF">2015-08-13T13:03:00Z</dcterms:modified>
</cp:coreProperties>
</file>