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4D4" w:rsidRDefault="001E24D4" w:rsidP="001E24D4"/>
    <w:p w:rsidR="001E24D4" w:rsidRDefault="001E24D4" w:rsidP="001E24D4"/>
    <w:p w:rsidR="001E24D4" w:rsidRDefault="001E24D4" w:rsidP="00B24C4F">
      <w:pPr>
        <w:tabs>
          <w:tab w:val="left" w:pos="0"/>
        </w:tabs>
        <w:jc w:val="center"/>
        <w:rPr>
          <w:rFonts w:ascii="Calibri" w:hAnsi="Calibri" w:cs="Calibri"/>
          <w:b/>
          <w:bCs/>
          <w:sz w:val="22"/>
          <w:szCs w:val="22"/>
          <w:u w:val="single"/>
        </w:rPr>
      </w:pPr>
      <w:r w:rsidRPr="000E2A2C">
        <w:rPr>
          <w:rFonts w:ascii="Calibri" w:hAnsi="Calibri" w:cs="Calibri"/>
          <w:b/>
          <w:bCs/>
          <w:sz w:val="22"/>
          <w:szCs w:val="22"/>
          <w:u w:val="single"/>
        </w:rPr>
        <w:t>FAFEN Daily Factsheet: Sitting No.</w:t>
      </w:r>
      <w:r>
        <w:rPr>
          <w:rFonts w:ascii="Calibri" w:hAnsi="Calibri" w:cs="Calibri"/>
          <w:b/>
          <w:bCs/>
          <w:sz w:val="22"/>
          <w:szCs w:val="22"/>
          <w:u w:val="single"/>
        </w:rPr>
        <w:t xml:space="preserve"> </w:t>
      </w:r>
      <w:r w:rsidR="00B24C4F">
        <w:rPr>
          <w:rFonts w:ascii="Calibri" w:hAnsi="Calibri" w:cs="Calibri"/>
          <w:b/>
          <w:bCs/>
          <w:sz w:val="22"/>
          <w:szCs w:val="22"/>
          <w:u w:val="single"/>
        </w:rPr>
        <w:t>1</w:t>
      </w:r>
      <w:r>
        <w:rPr>
          <w:rFonts w:ascii="Calibri" w:hAnsi="Calibri" w:cs="Calibri"/>
          <w:b/>
          <w:bCs/>
          <w:sz w:val="22"/>
          <w:szCs w:val="22"/>
          <w:u w:val="single"/>
        </w:rPr>
        <w:t>,</w:t>
      </w:r>
      <w:r w:rsidRPr="000E2A2C">
        <w:rPr>
          <w:rFonts w:ascii="Calibri" w:hAnsi="Calibri" w:cs="Calibri"/>
          <w:b/>
          <w:bCs/>
          <w:sz w:val="22"/>
          <w:szCs w:val="22"/>
          <w:u w:val="single"/>
        </w:rPr>
        <w:t xml:space="preserve"> Session No.</w:t>
      </w:r>
      <w:r>
        <w:rPr>
          <w:rFonts w:ascii="Calibri" w:hAnsi="Calibri" w:cs="Calibri"/>
          <w:b/>
          <w:bCs/>
          <w:sz w:val="22"/>
          <w:szCs w:val="22"/>
          <w:u w:val="single"/>
        </w:rPr>
        <w:t xml:space="preserve"> </w:t>
      </w:r>
      <w:r w:rsidRPr="000E2A2C">
        <w:rPr>
          <w:rFonts w:ascii="Calibri" w:hAnsi="Calibri" w:cs="Calibri"/>
          <w:b/>
          <w:bCs/>
          <w:sz w:val="22"/>
          <w:szCs w:val="22"/>
          <w:u w:val="single"/>
        </w:rPr>
        <w:t>11</w:t>
      </w:r>
      <w:r w:rsidR="00B24C4F">
        <w:rPr>
          <w:rFonts w:ascii="Calibri" w:hAnsi="Calibri" w:cs="Calibri"/>
          <w:b/>
          <w:bCs/>
          <w:sz w:val="22"/>
          <w:szCs w:val="22"/>
          <w:u w:val="single"/>
        </w:rPr>
        <w:t>9</w:t>
      </w:r>
      <w:r>
        <w:rPr>
          <w:rFonts w:ascii="Calibri" w:hAnsi="Calibri" w:cs="Calibri"/>
          <w:b/>
          <w:bCs/>
          <w:sz w:val="22"/>
          <w:szCs w:val="22"/>
          <w:u w:val="single"/>
        </w:rPr>
        <w:t xml:space="preserve"> o</w:t>
      </w:r>
      <w:r w:rsidRPr="000E2A2C">
        <w:rPr>
          <w:rFonts w:ascii="Calibri" w:hAnsi="Calibri" w:cs="Calibri"/>
          <w:b/>
          <w:bCs/>
          <w:sz w:val="22"/>
          <w:szCs w:val="22"/>
          <w:u w:val="single"/>
        </w:rPr>
        <w:t>f the Senate</w:t>
      </w:r>
    </w:p>
    <w:p w:rsidR="003E2775" w:rsidRPr="003E2775" w:rsidRDefault="00B24C4F" w:rsidP="004E0ABB">
      <w:pPr>
        <w:suppressAutoHyphens w:val="0"/>
        <w:spacing w:before="100" w:beforeAutospacing="1" w:after="100" w:afterAutospacing="1"/>
        <w:jc w:val="center"/>
        <w:rPr>
          <w:rFonts w:ascii="Arial" w:eastAsia="Calibri" w:hAnsi="Arial" w:cs="Arial"/>
          <w:lang w:eastAsia="en-US"/>
        </w:rPr>
      </w:pPr>
      <w:r>
        <w:rPr>
          <w:rFonts w:ascii="Arial" w:eastAsia="Calibri" w:hAnsi="Arial" w:cs="Arial"/>
          <w:b/>
          <w:bCs/>
          <w:lang w:eastAsia="en-US"/>
        </w:rPr>
        <w:t>Points of Order Consume</w:t>
      </w:r>
      <w:r w:rsidR="008968E1">
        <w:rPr>
          <w:rFonts w:ascii="Arial" w:eastAsia="Calibri" w:hAnsi="Arial" w:cs="Arial"/>
          <w:b/>
          <w:bCs/>
          <w:lang w:eastAsia="en-US"/>
        </w:rPr>
        <w:t>d</w:t>
      </w:r>
      <w:r>
        <w:rPr>
          <w:rFonts w:ascii="Arial" w:eastAsia="Calibri" w:hAnsi="Arial" w:cs="Arial"/>
          <w:b/>
          <w:bCs/>
          <w:lang w:eastAsia="en-US"/>
        </w:rPr>
        <w:t xml:space="preserve"> 65% of Senate Sitting </w:t>
      </w:r>
    </w:p>
    <w:p w:rsidR="00B24C4F" w:rsidRPr="00B24C4F" w:rsidRDefault="003E2775" w:rsidP="00B24C4F">
      <w:pPr>
        <w:suppressAutoHyphens w:val="0"/>
        <w:spacing w:before="100" w:beforeAutospacing="1" w:after="100" w:afterAutospacing="1"/>
        <w:rPr>
          <w:rFonts w:asciiTheme="minorHAnsi" w:eastAsia="Calibri" w:hAnsiTheme="minorHAnsi" w:cs="Arial"/>
          <w:sz w:val="22"/>
          <w:szCs w:val="22"/>
          <w:lang w:eastAsia="en-US"/>
        </w:rPr>
      </w:pPr>
      <w:r w:rsidRPr="003E2775">
        <w:rPr>
          <w:rFonts w:asciiTheme="minorHAnsi" w:eastAsia="Calibri" w:hAnsiTheme="minorHAnsi" w:cs="Arial"/>
          <w:sz w:val="22"/>
          <w:szCs w:val="22"/>
          <w:lang w:eastAsia="en-US"/>
        </w:rPr>
        <w:t xml:space="preserve">ISLAMABAD, </w:t>
      </w:r>
      <w:r w:rsidR="00B24C4F">
        <w:rPr>
          <w:rFonts w:asciiTheme="minorHAnsi" w:eastAsia="Calibri" w:hAnsiTheme="minorHAnsi" w:cs="Arial"/>
          <w:sz w:val="22"/>
          <w:szCs w:val="22"/>
          <w:lang w:eastAsia="en-US"/>
        </w:rPr>
        <w:t xml:space="preserve">September 14, 2015: </w:t>
      </w:r>
      <w:r w:rsidR="00B24C4F" w:rsidRPr="00B24C4F">
        <w:rPr>
          <w:rFonts w:asciiTheme="minorHAnsi" w:eastAsia="Calibri" w:hAnsiTheme="minorHAnsi" w:cs="Arial"/>
          <w:sz w:val="22"/>
          <w:szCs w:val="22"/>
          <w:lang w:eastAsia="en-US"/>
        </w:rPr>
        <w:t>The Senate witness</w:t>
      </w:r>
      <w:r w:rsidR="00B24C4F">
        <w:rPr>
          <w:rFonts w:asciiTheme="minorHAnsi" w:eastAsia="Calibri" w:hAnsiTheme="minorHAnsi" w:cs="Arial"/>
          <w:sz w:val="22"/>
          <w:szCs w:val="22"/>
          <w:lang w:eastAsia="en-US"/>
        </w:rPr>
        <w:t>ed</w:t>
      </w:r>
      <w:r w:rsidR="00B24C4F" w:rsidRPr="00B24C4F">
        <w:rPr>
          <w:rFonts w:asciiTheme="minorHAnsi" w:eastAsia="Calibri" w:hAnsiTheme="minorHAnsi" w:cs="Arial"/>
          <w:sz w:val="22"/>
          <w:szCs w:val="22"/>
          <w:lang w:eastAsia="en-US"/>
        </w:rPr>
        <w:t xml:space="preserve"> </w:t>
      </w:r>
      <w:r w:rsidR="00B24C4F">
        <w:rPr>
          <w:rFonts w:asciiTheme="minorHAnsi" w:eastAsia="Calibri" w:hAnsiTheme="minorHAnsi" w:cs="Arial"/>
          <w:sz w:val="22"/>
          <w:szCs w:val="22"/>
          <w:lang w:eastAsia="en-US"/>
        </w:rPr>
        <w:t>low a</w:t>
      </w:r>
      <w:r w:rsidR="00B24C4F" w:rsidRPr="00B24C4F">
        <w:rPr>
          <w:rFonts w:asciiTheme="minorHAnsi" w:eastAsia="Calibri" w:hAnsiTheme="minorHAnsi" w:cs="Arial"/>
          <w:sz w:val="22"/>
          <w:szCs w:val="22"/>
          <w:lang w:eastAsia="en-US"/>
        </w:rPr>
        <w:t xml:space="preserve">ttendance of lawmakers on </w:t>
      </w:r>
      <w:r w:rsidR="00B24C4F">
        <w:rPr>
          <w:rFonts w:asciiTheme="minorHAnsi" w:eastAsia="Calibri" w:hAnsiTheme="minorHAnsi" w:cs="Arial"/>
          <w:sz w:val="22"/>
          <w:szCs w:val="22"/>
          <w:lang w:eastAsia="en-US"/>
        </w:rPr>
        <w:t xml:space="preserve">Monday during the first sitting of </w:t>
      </w:r>
      <w:r w:rsidR="004E0ABB">
        <w:rPr>
          <w:rFonts w:asciiTheme="minorHAnsi" w:eastAsia="Calibri" w:hAnsiTheme="minorHAnsi" w:cs="Arial"/>
          <w:sz w:val="22"/>
          <w:szCs w:val="22"/>
          <w:lang w:eastAsia="en-US"/>
        </w:rPr>
        <w:t xml:space="preserve">its </w:t>
      </w:r>
      <w:r w:rsidR="00B24C4F">
        <w:rPr>
          <w:rFonts w:asciiTheme="minorHAnsi" w:eastAsia="Calibri" w:hAnsiTheme="minorHAnsi" w:cs="Arial"/>
          <w:sz w:val="22"/>
          <w:szCs w:val="22"/>
          <w:lang w:eastAsia="en-US"/>
        </w:rPr>
        <w:t>119</w:t>
      </w:r>
      <w:r w:rsidR="00B24C4F" w:rsidRPr="00B24C4F">
        <w:rPr>
          <w:rFonts w:asciiTheme="minorHAnsi" w:eastAsia="Calibri" w:hAnsiTheme="minorHAnsi" w:cs="Arial"/>
          <w:sz w:val="22"/>
          <w:szCs w:val="22"/>
          <w:vertAlign w:val="superscript"/>
          <w:lang w:eastAsia="en-US"/>
        </w:rPr>
        <w:t>th</w:t>
      </w:r>
      <w:r w:rsidR="00B24C4F">
        <w:rPr>
          <w:rFonts w:asciiTheme="minorHAnsi" w:eastAsia="Calibri" w:hAnsiTheme="minorHAnsi" w:cs="Arial"/>
          <w:sz w:val="22"/>
          <w:szCs w:val="22"/>
          <w:lang w:eastAsia="en-US"/>
        </w:rPr>
        <w:t xml:space="preserve"> session </w:t>
      </w:r>
      <w:r w:rsidR="00EE2183">
        <w:rPr>
          <w:rFonts w:asciiTheme="minorHAnsi" w:eastAsia="Calibri" w:hAnsiTheme="minorHAnsi" w:cs="Arial"/>
          <w:sz w:val="22"/>
          <w:szCs w:val="22"/>
          <w:lang w:eastAsia="en-US"/>
        </w:rPr>
        <w:t>as</w:t>
      </w:r>
      <w:r w:rsidR="00B24C4F" w:rsidRPr="00B24C4F">
        <w:rPr>
          <w:rFonts w:asciiTheme="minorHAnsi" w:eastAsia="Calibri" w:hAnsiTheme="minorHAnsi" w:cs="Arial"/>
          <w:sz w:val="22"/>
          <w:szCs w:val="22"/>
          <w:lang w:eastAsia="en-US"/>
        </w:rPr>
        <w:t xml:space="preserve"> major part </w:t>
      </w:r>
      <w:r w:rsidR="00A42A85">
        <w:rPr>
          <w:rFonts w:asciiTheme="minorHAnsi" w:eastAsia="Calibri" w:hAnsiTheme="minorHAnsi" w:cs="Arial"/>
          <w:sz w:val="22"/>
          <w:szCs w:val="22"/>
          <w:lang w:eastAsia="en-US"/>
        </w:rPr>
        <w:t>of the sitting was consumed by Points of O</w:t>
      </w:r>
      <w:r w:rsidR="00B24C4F" w:rsidRPr="00B24C4F">
        <w:rPr>
          <w:rFonts w:asciiTheme="minorHAnsi" w:eastAsia="Calibri" w:hAnsiTheme="minorHAnsi" w:cs="Arial"/>
          <w:sz w:val="22"/>
          <w:szCs w:val="22"/>
          <w:lang w:eastAsia="en-US"/>
        </w:rPr>
        <w:t>rder (POs</w:t>
      </w:r>
      <w:proofErr w:type="gramStart"/>
      <w:r w:rsidR="00234FA2" w:rsidRPr="00B24C4F">
        <w:rPr>
          <w:rFonts w:asciiTheme="minorHAnsi" w:eastAsia="Calibri" w:hAnsiTheme="minorHAnsi" w:cs="Arial"/>
          <w:sz w:val="22"/>
          <w:szCs w:val="22"/>
          <w:lang w:eastAsia="en-US"/>
        </w:rPr>
        <w:t>)</w:t>
      </w:r>
      <w:r w:rsidR="00234FA2">
        <w:rPr>
          <w:rFonts w:asciiTheme="minorHAnsi" w:eastAsia="Calibri" w:hAnsiTheme="minorHAnsi" w:cs="Arial"/>
          <w:sz w:val="22"/>
          <w:szCs w:val="22"/>
          <w:lang w:eastAsia="en-US"/>
        </w:rPr>
        <w:t>,</w:t>
      </w:r>
      <w:proofErr w:type="gramEnd"/>
      <w:r w:rsidR="00B24C4F" w:rsidRPr="00B24C4F">
        <w:rPr>
          <w:rFonts w:asciiTheme="minorHAnsi" w:eastAsia="Calibri" w:hAnsiTheme="minorHAnsi" w:cs="Arial"/>
          <w:sz w:val="22"/>
          <w:szCs w:val="22"/>
          <w:lang w:eastAsia="en-US"/>
        </w:rPr>
        <w:t xml:space="preserve"> says Free and Fair Election Network (FAFEN).</w:t>
      </w:r>
    </w:p>
    <w:p w:rsidR="00B24C4F" w:rsidRPr="00B24C4F" w:rsidRDefault="00B24C4F" w:rsidP="00B24C4F">
      <w:pPr>
        <w:jc w:val="both"/>
        <w:rPr>
          <w:rFonts w:ascii="Calibri" w:hAnsi="Calibri" w:cs="Calibri"/>
          <w:sz w:val="22"/>
          <w:szCs w:val="22"/>
        </w:rPr>
      </w:pPr>
      <w:r w:rsidRPr="00B24C4F">
        <w:rPr>
          <w:rFonts w:ascii="Calibri" w:hAnsi="Calibri" w:cs="Calibri"/>
          <w:sz w:val="22"/>
          <w:szCs w:val="22"/>
        </w:rPr>
        <w:t xml:space="preserve">Only </w:t>
      </w:r>
      <w:r>
        <w:rPr>
          <w:rFonts w:ascii="Calibri" w:hAnsi="Calibri" w:cs="Calibri"/>
          <w:sz w:val="22"/>
          <w:szCs w:val="22"/>
        </w:rPr>
        <w:t>28</w:t>
      </w:r>
      <w:r w:rsidRPr="00B24C4F">
        <w:rPr>
          <w:rFonts w:ascii="Calibri" w:hAnsi="Calibri" w:cs="Calibri"/>
          <w:sz w:val="22"/>
          <w:szCs w:val="22"/>
        </w:rPr>
        <w:t xml:space="preserve"> lawmakers </w:t>
      </w:r>
      <w:r>
        <w:rPr>
          <w:rFonts w:ascii="Calibri" w:hAnsi="Calibri" w:cs="Calibri"/>
          <w:sz w:val="22"/>
          <w:szCs w:val="22"/>
        </w:rPr>
        <w:t xml:space="preserve">(27%) </w:t>
      </w:r>
      <w:r w:rsidRPr="00B24C4F">
        <w:rPr>
          <w:rFonts w:ascii="Calibri" w:hAnsi="Calibri" w:cs="Calibri"/>
          <w:sz w:val="22"/>
          <w:szCs w:val="22"/>
        </w:rPr>
        <w:t>were present at the start of the sitting and 2</w:t>
      </w:r>
      <w:r>
        <w:rPr>
          <w:rFonts w:ascii="Calibri" w:hAnsi="Calibri" w:cs="Calibri"/>
          <w:sz w:val="22"/>
          <w:szCs w:val="22"/>
        </w:rPr>
        <w:t>9 (2</w:t>
      </w:r>
      <w:r w:rsidRPr="00B24C4F">
        <w:rPr>
          <w:rFonts w:ascii="Calibri" w:hAnsi="Calibri" w:cs="Calibri"/>
          <w:sz w:val="22"/>
          <w:szCs w:val="22"/>
        </w:rPr>
        <w:t>8</w:t>
      </w:r>
      <w:r>
        <w:rPr>
          <w:rFonts w:ascii="Calibri" w:hAnsi="Calibri" w:cs="Calibri"/>
          <w:sz w:val="22"/>
          <w:szCs w:val="22"/>
        </w:rPr>
        <w:t xml:space="preserve">%) </w:t>
      </w:r>
      <w:r w:rsidRPr="00B24C4F">
        <w:rPr>
          <w:rFonts w:ascii="Calibri" w:hAnsi="Calibri" w:cs="Calibri"/>
          <w:sz w:val="22"/>
          <w:szCs w:val="22"/>
        </w:rPr>
        <w:t xml:space="preserve">at the time of adjournment. The lawmakers raised </w:t>
      </w:r>
      <w:r>
        <w:rPr>
          <w:rFonts w:ascii="Calibri" w:hAnsi="Calibri" w:cs="Calibri"/>
          <w:sz w:val="22"/>
          <w:szCs w:val="22"/>
        </w:rPr>
        <w:t>16</w:t>
      </w:r>
      <w:r w:rsidRPr="00B24C4F">
        <w:rPr>
          <w:rFonts w:ascii="Calibri" w:hAnsi="Calibri" w:cs="Calibri"/>
          <w:sz w:val="22"/>
          <w:szCs w:val="22"/>
        </w:rPr>
        <w:t xml:space="preserve"> POs which took up </w:t>
      </w:r>
      <w:r>
        <w:rPr>
          <w:rFonts w:ascii="Calibri" w:hAnsi="Calibri" w:cs="Calibri"/>
          <w:sz w:val="22"/>
          <w:szCs w:val="22"/>
        </w:rPr>
        <w:t>65</w:t>
      </w:r>
      <w:r w:rsidRPr="00B24C4F">
        <w:rPr>
          <w:rFonts w:ascii="Calibri" w:hAnsi="Calibri" w:cs="Calibri"/>
          <w:sz w:val="22"/>
          <w:szCs w:val="22"/>
        </w:rPr>
        <w:t xml:space="preserve">% </w:t>
      </w:r>
      <w:r>
        <w:rPr>
          <w:rFonts w:ascii="Calibri" w:hAnsi="Calibri" w:cs="Calibri"/>
          <w:sz w:val="22"/>
          <w:szCs w:val="22"/>
        </w:rPr>
        <w:t xml:space="preserve">(130 minutes) </w:t>
      </w:r>
      <w:r w:rsidRPr="00B24C4F">
        <w:rPr>
          <w:rFonts w:ascii="Calibri" w:hAnsi="Calibri" w:cs="Calibri"/>
          <w:sz w:val="22"/>
          <w:szCs w:val="22"/>
        </w:rPr>
        <w:t>of the proceedings’ time.</w:t>
      </w:r>
    </w:p>
    <w:p w:rsidR="00B24C4F" w:rsidRDefault="00B24C4F" w:rsidP="003E2775">
      <w:pPr>
        <w:jc w:val="both"/>
        <w:rPr>
          <w:rFonts w:ascii="Calibri" w:hAnsi="Calibri" w:cs="Calibri"/>
          <w:sz w:val="22"/>
          <w:szCs w:val="22"/>
        </w:rPr>
      </w:pPr>
    </w:p>
    <w:p w:rsidR="00B24C4F" w:rsidRDefault="00B24C4F" w:rsidP="00B24C4F">
      <w:pPr>
        <w:jc w:val="both"/>
        <w:rPr>
          <w:rFonts w:ascii="Calibri" w:hAnsi="Calibri" w:cs="Calibri"/>
          <w:sz w:val="22"/>
          <w:szCs w:val="22"/>
        </w:rPr>
      </w:pPr>
      <w:r>
        <w:rPr>
          <w:rFonts w:ascii="Calibri" w:hAnsi="Calibri" w:cs="Calibri"/>
          <w:sz w:val="22"/>
          <w:szCs w:val="22"/>
        </w:rPr>
        <w:t>The House witnessed introduction of t</w:t>
      </w:r>
      <w:r w:rsidRPr="00B24C4F">
        <w:rPr>
          <w:rFonts w:ascii="Calibri" w:hAnsi="Calibri" w:cs="Calibri"/>
          <w:sz w:val="22"/>
          <w:szCs w:val="22"/>
        </w:rPr>
        <w:t>he Pakistan Environmental Protection (Amendment) Bill</w:t>
      </w:r>
      <w:r w:rsidR="00093BD2">
        <w:rPr>
          <w:rFonts w:ascii="Calibri" w:hAnsi="Calibri" w:cs="Calibri"/>
          <w:sz w:val="22"/>
          <w:szCs w:val="22"/>
        </w:rPr>
        <w:t>,</w:t>
      </w:r>
      <w:r w:rsidRPr="00B24C4F">
        <w:rPr>
          <w:rFonts w:ascii="Calibri" w:hAnsi="Calibri" w:cs="Calibri"/>
          <w:sz w:val="22"/>
          <w:szCs w:val="22"/>
        </w:rPr>
        <w:t xml:space="preserve"> 2015</w:t>
      </w:r>
      <w:r>
        <w:rPr>
          <w:rFonts w:ascii="Calibri" w:hAnsi="Calibri" w:cs="Calibri"/>
          <w:sz w:val="22"/>
          <w:szCs w:val="22"/>
        </w:rPr>
        <w:t xml:space="preserve"> and t</w:t>
      </w:r>
      <w:r w:rsidRPr="00B24C4F">
        <w:rPr>
          <w:rFonts w:ascii="Calibri" w:hAnsi="Calibri" w:cs="Calibri"/>
          <w:sz w:val="22"/>
          <w:szCs w:val="22"/>
        </w:rPr>
        <w:t>he Working Women (Protection of Rights) Bill</w:t>
      </w:r>
      <w:r w:rsidR="00093BD2">
        <w:rPr>
          <w:rFonts w:ascii="Calibri" w:hAnsi="Calibri" w:cs="Calibri"/>
          <w:sz w:val="22"/>
          <w:szCs w:val="22"/>
        </w:rPr>
        <w:t>,</w:t>
      </w:r>
      <w:r w:rsidRPr="00B24C4F">
        <w:rPr>
          <w:rFonts w:ascii="Calibri" w:hAnsi="Calibri" w:cs="Calibri"/>
          <w:sz w:val="22"/>
          <w:szCs w:val="22"/>
        </w:rPr>
        <w:t xml:space="preserve"> 2015</w:t>
      </w:r>
      <w:r>
        <w:rPr>
          <w:rFonts w:ascii="Calibri" w:hAnsi="Calibri" w:cs="Calibri"/>
          <w:sz w:val="22"/>
          <w:szCs w:val="22"/>
        </w:rPr>
        <w:t xml:space="preserve"> while another bill –t</w:t>
      </w:r>
      <w:r w:rsidRPr="00B24C4F">
        <w:rPr>
          <w:rFonts w:ascii="Calibri" w:hAnsi="Calibri" w:cs="Calibri"/>
          <w:sz w:val="22"/>
          <w:szCs w:val="22"/>
        </w:rPr>
        <w:t>he Fair Representation of Women Bill</w:t>
      </w:r>
      <w:r w:rsidR="00EA1E61">
        <w:rPr>
          <w:rFonts w:ascii="Calibri" w:hAnsi="Calibri" w:cs="Calibri"/>
          <w:sz w:val="22"/>
          <w:szCs w:val="22"/>
        </w:rPr>
        <w:t>,</w:t>
      </w:r>
      <w:r w:rsidRPr="00B24C4F">
        <w:rPr>
          <w:rFonts w:ascii="Calibri" w:hAnsi="Calibri" w:cs="Calibri"/>
          <w:sz w:val="22"/>
          <w:szCs w:val="22"/>
        </w:rPr>
        <w:t xml:space="preserve"> 2015</w:t>
      </w:r>
      <w:r>
        <w:rPr>
          <w:rFonts w:ascii="Calibri" w:hAnsi="Calibri" w:cs="Calibri"/>
          <w:sz w:val="22"/>
          <w:szCs w:val="22"/>
        </w:rPr>
        <w:t xml:space="preserve">– was dropped due to absence of mover. </w:t>
      </w:r>
    </w:p>
    <w:p w:rsidR="00B24C4F" w:rsidRDefault="00B24C4F" w:rsidP="00B24C4F">
      <w:pPr>
        <w:jc w:val="both"/>
        <w:rPr>
          <w:rFonts w:ascii="Calibri" w:hAnsi="Calibri" w:cs="Calibri"/>
          <w:sz w:val="22"/>
          <w:szCs w:val="22"/>
        </w:rPr>
      </w:pPr>
    </w:p>
    <w:p w:rsidR="00B24C4F" w:rsidRDefault="00B24C4F" w:rsidP="00673F64">
      <w:pPr>
        <w:jc w:val="both"/>
        <w:rPr>
          <w:rFonts w:ascii="Calibri" w:hAnsi="Calibri" w:cs="Calibri"/>
          <w:sz w:val="22"/>
          <w:szCs w:val="22"/>
        </w:rPr>
      </w:pPr>
      <w:r w:rsidRPr="0031578A">
        <w:rPr>
          <w:rFonts w:ascii="Calibri" w:hAnsi="Calibri" w:cs="Calibri"/>
          <w:sz w:val="22"/>
          <w:szCs w:val="22"/>
        </w:rPr>
        <w:t>The House adopted thr</w:t>
      </w:r>
      <w:r w:rsidR="00D04E32" w:rsidRPr="0031578A">
        <w:rPr>
          <w:rFonts w:ascii="Calibri" w:hAnsi="Calibri" w:cs="Calibri"/>
          <w:sz w:val="22"/>
          <w:szCs w:val="22"/>
        </w:rPr>
        <w:t>ee resolutions</w:t>
      </w:r>
      <w:r w:rsidR="00D42F41" w:rsidRPr="0031578A">
        <w:rPr>
          <w:rFonts w:ascii="Calibri" w:hAnsi="Calibri" w:cs="Calibri"/>
          <w:sz w:val="22"/>
          <w:szCs w:val="22"/>
        </w:rPr>
        <w:t xml:space="preserve"> in total</w:t>
      </w:r>
      <w:r w:rsidR="00D04E32" w:rsidRPr="0031578A">
        <w:rPr>
          <w:rFonts w:ascii="Calibri" w:hAnsi="Calibri" w:cs="Calibri"/>
          <w:sz w:val="22"/>
          <w:szCs w:val="22"/>
        </w:rPr>
        <w:t xml:space="preserve">, one regarding </w:t>
      </w:r>
      <w:r w:rsidRPr="0031578A">
        <w:rPr>
          <w:rFonts w:ascii="Calibri" w:hAnsi="Calibri" w:cs="Calibri"/>
          <w:sz w:val="22"/>
          <w:szCs w:val="22"/>
        </w:rPr>
        <w:t xml:space="preserve">expressing condolence on demise of former Deputy Chairman Senate Mir Abdul </w:t>
      </w:r>
      <w:proofErr w:type="spellStart"/>
      <w:r w:rsidRPr="0031578A">
        <w:rPr>
          <w:rFonts w:ascii="Calibri" w:hAnsi="Calibri" w:cs="Calibri"/>
          <w:sz w:val="22"/>
          <w:szCs w:val="22"/>
        </w:rPr>
        <w:t>Jabbar</w:t>
      </w:r>
      <w:proofErr w:type="spellEnd"/>
      <w:r w:rsidR="004E0ABB" w:rsidRPr="0031578A">
        <w:rPr>
          <w:rFonts w:ascii="Calibri" w:hAnsi="Calibri" w:cs="Calibri"/>
          <w:sz w:val="22"/>
          <w:szCs w:val="22"/>
        </w:rPr>
        <w:t xml:space="preserve"> Khan</w:t>
      </w:r>
      <w:r w:rsidRPr="0031578A">
        <w:rPr>
          <w:rFonts w:ascii="Calibri" w:hAnsi="Calibri" w:cs="Calibri"/>
          <w:sz w:val="22"/>
          <w:szCs w:val="22"/>
        </w:rPr>
        <w:t xml:space="preserve">, </w:t>
      </w:r>
      <w:r w:rsidR="00DF2A9E" w:rsidRPr="0031578A">
        <w:rPr>
          <w:rFonts w:ascii="Calibri" w:hAnsi="Calibri" w:cs="Calibri"/>
          <w:sz w:val="22"/>
          <w:szCs w:val="22"/>
        </w:rPr>
        <w:t xml:space="preserve">the other about </w:t>
      </w:r>
      <w:r w:rsidRPr="0031578A">
        <w:rPr>
          <w:rFonts w:ascii="Calibri" w:hAnsi="Calibri" w:cs="Calibri"/>
          <w:sz w:val="22"/>
          <w:szCs w:val="22"/>
        </w:rPr>
        <w:t xml:space="preserve">replacing 33 KV transmission line laid out in </w:t>
      </w:r>
      <w:proofErr w:type="spellStart"/>
      <w:r w:rsidRPr="0031578A">
        <w:rPr>
          <w:rFonts w:ascii="Calibri" w:hAnsi="Calibri" w:cs="Calibri"/>
          <w:sz w:val="22"/>
          <w:szCs w:val="22"/>
        </w:rPr>
        <w:t>Sherani</w:t>
      </w:r>
      <w:proofErr w:type="spellEnd"/>
      <w:r w:rsidRPr="0031578A">
        <w:rPr>
          <w:rFonts w:ascii="Calibri" w:hAnsi="Calibri" w:cs="Calibri"/>
          <w:sz w:val="22"/>
          <w:szCs w:val="22"/>
        </w:rPr>
        <w:t xml:space="preserve">, </w:t>
      </w:r>
      <w:proofErr w:type="spellStart"/>
      <w:r w:rsidRPr="0031578A">
        <w:rPr>
          <w:rFonts w:ascii="Calibri" w:hAnsi="Calibri" w:cs="Calibri"/>
          <w:sz w:val="22"/>
          <w:szCs w:val="22"/>
        </w:rPr>
        <w:t>Zhob</w:t>
      </w:r>
      <w:proofErr w:type="spellEnd"/>
      <w:r w:rsidRPr="0031578A">
        <w:rPr>
          <w:rFonts w:ascii="Calibri" w:hAnsi="Calibri" w:cs="Calibri"/>
          <w:sz w:val="22"/>
          <w:szCs w:val="22"/>
        </w:rPr>
        <w:t xml:space="preserve"> and </w:t>
      </w:r>
      <w:proofErr w:type="spellStart"/>
      <w:r w:rsidRPr="0031578A">
        <w:rPr>
          <w:rFonts w:ascii="Calibri" w:hAnsi="Calibri" w:cs="Calibri"/>
          <w:sz w:val="22"/>
          <w:szCs w:val="22"/>
        </w:rPr>
        <w:t>Musakhel</w:t>
      </w:r>
      <w:proofErr w:type="spellEnd"/>
      <w:r w:rsidRPr="0031578A">
        <w:rPr>
          <w:rFonts w:ascii="Calibri" w:hAnsi="Calibri" w:cs="Calibri"/>
          <w:sz w:val="22"/>
          <w:szCs w:val="22"/>
        </w:rPr>
        <w:t xml:space="preserve"> with 132 KV line and </w:t>
      </w:r>
      <w:r w:rsidR="00DF2A9E" w:rsidRPr="0031578A">
        <w:rPr>
          <w:rFonts w:ascii="Calibri" w:hAnsi="Calibri" w:cs="Calibri"/>
          <w:sz w:val="22"/>
          <w:szCs w:val="22"/>
        </w:rPr>
        <w:t xml:space="preserve">the last one pertaining to </w:t>
      </w:r>
      <w:r w:rsidR="00673F64" w:rsidRPr="0031578A">
        <w:rPr>
          <w:rFonts w:ascii="Calibri" w:hAnsi="Calibri" w:cs="Calibri"/>
          <w:sz w:val="22"/>
          <w:szCs w:val="22"/>
        </w:rPr>
        <w:t>the</w:t>
      </w:r>
      <w:r w:rsidR="00445666" w:rsidRPr="0031578A">
        <w:rPr>
          <w:rFonts w:ascii="Calibri" w:hAnsi="Calibri" w:cs="Calibri"/>
          <w:sz w:val="22"/>
          <w:szCs w:val="22"/>
        </w:rPr>
        <w:t xml:space="preserve"> legislation</w:t>
      </w:r>
      <w:r w:rsidR="006F5CC0" w:rsidRPr="0031578A">
        <w:rPr>
          <w:rFonts w:ascii="Calibri" w:hAnsi="Calibri" w:cs="Calibri"/>
          <w:sz w:val="22"/>
          <w:szCs w:val="22"/>
        </w:rPr>
        <w:t xml:space="preserve"> to make</w:t>
      </w:r>
      <w:r w:rsidRPr="0031578A">
        <w:rPr>
          <w:rFonts w:ascii="Calibri" w:hAnsi="Calibri" w:cs="Calibri"/>
          <w:sz w:val="22"/>
          <w:szCs w:val="22"/>
        </w:rPr>
        <w:t xml:space="preserve"> provisi</w:t>
      </w:r>
      <w:r w:rsidR="00700677" w:rsidRPr="0031578A">
        <w:rPr>
          <w:rFonts w:ascii="Calibri" w:hAnsi="Calibri" w:cs="Calibri"/>
          <w:sz w:val="22"/>
          <w:szCs w:val="22"/>
        </w:rPr>
        <w:t>ons for revision of decisions on</w:t>
      </w:r>
      <w:r w:rsidRPr="0031578A">
        <w:rPr>
          <w:rFonts w:ascii="Calibri" w:hAnsi="Calibri" w:cs="Calibri"/>
          <w:sz w:val="22"/>
          <w:szCs w:val="22"/>
        </w:rPr>
        <w:t xml:space="preserve"> the cases taken up under clause (3) of Article 184 of the Constitution</w:t>
      </w:r>
      <w:r w:rsidR="004E0ABB" w:rsidRPr="0031578A">
        <w:rPr>
          <w:rFonts w:ascii="Calibri" w:hAnsi="Calibri" w:cs="Calibri"/>
          <w:sz w:val="22"/>
          <w:szCs w:val="22"/>
        </w:rPr>
        <w:t>.</w:t>
      </w:r>
    </w:p>
    <w:p w:rsidR="00B24C4F" w:rsidRDefault="00B24C4F" w:rsidP="003E2775">
      <w:pPr>
        <w:jc w:val="both"/>
        <w:rPr>
          <w:rFonts w:ascii="Calibri" w:hAnsi="Calibri" w:cs="Calibri"/>
          <w:sz w:val="22"/>
          <w:szCs w:val="22"/>
        </w:rPr>
      </w:pPr>
    </w:p>
    <w:p w:rsidR="003E4E74" w:rsidRDefault="003E4E74" w:rsidP="000878D0">
      <w:pPr>
        <w:jc w:val="both"/>
        <w:rPr>
          <w:rFonts w:ascii="Calibri" w:hAnsi="Calibri" w:cs="Calibri"/>
          <w:sz w:val="22"/>
          <w:szCs w:val="22"/>
        </w:rPr>
      </w:pPr>
      <w:r>
        <w:rPr>
          <w:rFonts w:ascii="Calibri" w:hAnsi="Calibri" w:cs="Calibri"/>
          <w:sz w:val="22"/>
          <w:szCs w:val="22"/>
        </w:rPr>
        <w:t>Three other resolutions were not taken up by the House due to absence of mover</w:t>
      </w:r>
      <w:r w:rsidR="004E0ABB">
        <w:rPr>
          <w:rFonts w:ascii="Calibri" w:hAnsi="Calibri" w:cs="Calibri"/>
          <w:sz w:val="22"/>
          <w:szCs w:val="22"/>
        </w:rPr>
        <w:t>s</w:t>
      </w:r>
      <w:r w:rsidR="000878D0">
        <w:rPr>
          <w:rFonts w:ascii="Calibri" w:hAnsi="Calibri" w:cs="Calibri"/>
          <w:sz w:val="22"/>
          <w:szCs w:val="22"/>
        </w:rPr>
        <w:t xml:space="preserve"> which included</w:t>
      </w:r>
      <w:r>
        <w:rPr>
          <w:rFonts w:ascii="Calibri" w:hAnsi="Calibri" w:cs="Calibri"/>
          <w:sz w:val="22"/>
          <w:szCs w:val="22"/>
        </w:rPr>
        <w:t xml:space="preserve"> </w:t>
      </w:r>
      <w:r w:rsidRPr="003E4E74">
        <w:rPr>
          <w:rFonts w:ascii="Calibri" w:hAnsi="Calibri" w:cs="Calibri"/>
          <w:sz w:val="22"/>
          <w:szCs w:val="22"/>
        </w:rPr>
        <w:t xml:space="preserve">launch </w:t>
      </w:r>
      <w:r>
        <w:rPr>
          <w:rFonts w:ascii="Calibri" w:hAnsi="Calibri" w:cs="Calibri"/>
          <w:sz w:val="22"/>
          <w:szCs w:val="22"/>
        </w:rPr>
        <w:t xml:space="preserve">of </w:t>
      </w:r>
      <w:r w:rsidRPr="003E4E74">
        <w:rPr>
          <w:rFonts w:ascii="Calibri" w:hAnsi="Calibri" w:cs="Calibri"/>
          <w:sz w:val="22"/>
          <w:szCs w:val="22"/>
        </w:rPr>
        <w:t>low cost housing schemes for the homeless families</w:t>
      </w:r>
      <w:r>
        <w:rPr>
          <w:rFonts w:ascii="Calibri" w:hAnsi="Calibri" w:cs="Calibri"/>
          <w:sz w:val="22"/>
          <w:szCs w:val="22"/>
        </w:rPr>
        <w:t xml:space="preserve">, </w:t>
      </w:r>
      <w:r w:rsidRPr="003E4E74">
        <w:rPr>
          <w:rFonts w:ascii="Calibri" w:hAnsi="Calibri" w:cs="Calibri"/>
          <w:sz w:val="22"/>
          <w:szCs w:val="22"/>
        </w:rPr>
        <w:t>evolv</w:t>
      </w:r>
      <w:r>
        <w:rPr>
          <w:rFonts w:ascii="Calibri" w:hAnsi="Calibri" w:cs="Calibri"/>
          <w:sz w:val="22"/>
          <w:szCs w:val="22"/>
        </w:rPr>
        <w:t xml:space="preserve">ing </w:t>
      </w:r>
      <w:r w:rsidRPr="003E4E74">
        <w:rPr>
          <w:rFonts w:ascii="Calibri" w:hAnsi="Calibri" w:cs="Calibri"/>
          <w:sz w:val="22"/>
          <w:szCs w:val="22"/>
        </w:rPr>
        <w:t>effective mechanism</w:t>
      </w:r>
      <w:r w:rsidR="008D32D8">
        <w:rPr>
          <w:rFonts w:ascii="Calibri" w:hAnsi="Calibri" w:cs="Calibri"/>
          <w:sz w:val="22"/>
          <w:szCs w:val="22"/>
        </w:rPr>
        <w:t>s</w:t>
      </w:r>
      <w:r w:rsidRPr="003E4E74">
        <w:rPr>
          <w:rFonts w:ascii="Calibri" w:hAnsi="Calibri" w:cs="Calibri"/>
          <w:sz w:val="22"/>
          <w:szCs w:val="22"/>
        </w:rPr>
        <w:t xml:space="preserve"> to check and verify the truthfulness of the statements of assets and liabilities submitted to </w:t>
      </w:r>
      <w:r>
        <w:rPr>
          <w:rFonts w:ascii="Calibri" w:hAnsi="Calibri" w:cs="Calibri"/>
          <w:sz w:val="22"/>
          <w:szCs w:val="22"/>
        </w:rPr>
        <w:t>Election Commission</w:t>
      </w:r>
      <w:r w:rsidRPr="003E4E74">
        <w:rPr>
          <w:rFonts w:ascii="Calibri" w:hAnsi="Calibri" w:cs="Calibri"/>
          <w:sz w:val="22"/>
          <w:szCs w:val="22"/>
        </w:rPr>
        <w:t xml:space="preserve"> by the parliamentarians</w:t>
      </w:r>
      <w:r>
        <w:rPr>
          <w:rFonts w:ascii="Calibri" w:hAnsi="Calibri" w:cs="Calibri"/>
          <w:sz w:val="22"/>
          <w:szCs w:val="22"/>
        </w:rPr>
        <w:t xml:space="preserve"> and </w:t>
      </w:r>
      <w:r w:rsidRPr="003E4E74">
        <w:rPr>
          <w:rFonts w:ascii="Calibri" w:hAnsi="Calibri" w:cs="Calibri"/>
          <w:sz w:val="22"/>
          <w:szCs w:val="22"/>
        </w:rPr>
        <w:t>improv</w:t>
      </w:r>
      <w:r>
        <w:rPr>
          <w:rFonts w:ascii="Calibri" w:hAnsi="Calibri" w:cs="Calibri"/>
          <w:sz w:val="22"/>
          <w:szCs w:val="22"/>
        </w:rPr>
        <w:t xml:space="preserve">ing </w:t>
      </w:r>
      <w:r w:rsidRPr="003E4E74">
        <w:rPr>
          <w:rFonts w:ascii="Calibri" w:hAnsi="Calibri" w:cs="Calibri"/>
          <w:sz w:val="22"/>
          <w:szCs w:val="22"/>
        </w:rPr>
        <w:t>service of PIA</w:t>
      </w:r>
      <w:r>
        <w:rPr>
          <w:rFonts w:ascii="Calibri" w:hAnsi="Calibri" w:cs="Calibri"/>
          <w:sz w:val="22"/>
          <w:szCs w:val="22"/>
        </w:rPr>
        <w:t>.</w:t>
      </w:r>
    </w:p>
    <w:p w:rsidR="003E4E74" w:rsidRDefault="003E4E74" w:rsidP="003E4E74">
      <w:pPr>
        <w:jc w:val="both"/>
        <w:rPr>
          <w:rFonts w:ascii="Calibri" w:hAnsi="Calibri" w:cs="Calibri"/>
          <w:sz w:val="22"/>
          <w:szCs w:val="22"/>
        </w:rPr>
      </w:pPr>
    </w:p>
    <w:p w:rsidR="003E4E74" w:rsidRDefault="003E4E74" w:rsidP="00010BFF">
      <w:pPr>
        <w:jc w:val="both"/>
        <w:rPr>
          <w:rFonts w:ascii="Calibri" w:hAnsi="Calibri" w:cs="Calibri"/>
          <w:sz w:val="22"/>
          <w:szCs w:val="22"/>
        </w:rPr>
      </w:pPr>
      <w:r>
        <w:rPr>
          <w:rFonts w:ascii="Calibri" w:hAnsi="Calibri" w:cs="Calibri"/>
          <w:sz w:val="22"/>
          <w:szCs w:val="22"/>
        </w:rPr>
        <w:t>The House debated two motions under Rule 218</w:t>
      </w:r>
      <w:r w:rsidR="002214CC">
        <w:rPr>
          <w:rFonts w:ascii="Calibri" w:hAnsi="Calibri" w:cs="Calibri"/>
          <w:sz w:val="22"/>
          <w:szCs w:val="22"/>
        </w:rPr>
        <w:t>; one was</w:t>
      </w:r>
      <w:r>
        <w:rPr>
          <w:rFonts w:ascii="Calibri" w:hAnsi="Calibri" w:cs="Calibri"/>
          <w:sz w:val="22"/>
          <w:szCs w:val="22"/>
        </w:rPr>
        <w:t xml:space="preserve"> about</w:t>
      </w:r>
      <w:r w:rsidR="00302695">
        <w:rPr>
          <w:rFonts w:ascii="Calibri" w:hAnsi="Calibri" w:cs="Calibri"/>
          <w:sz w:val="22"/>
          <w:szCs w:val="22"/>
        </w:rPr>
        <w:t xml:space="preserve"> the</w:t>
      </w:r>
      <w:r>
        <w:rPr>
          <w:rFonts w:ascii="Calibri" w:hAnsi="Calibri" w:cs="Calibri"/>
          <w:sz w:val="22"/>
          <w:szCs w:val="22"/>
        </w:rPr>
        <w:t xml:space="preserve"> </w:t>
      </w:r>
      <w:r w:rsidR="00744233">
        <w:rPr>
          <w:rFonts w:ascii="Calibri" w:hAnsi="Calibri" w:cs="Calibri"/>
          <w:sz w:val="22"/>
          <w:szCs w:val="22"/>
        </w:rPr>
        <w:t xml:space="preserve">current </w:t>
      </w:r>
      <w:r w:rsidRPr="003E4E74">
        <w:rPr>
          <w:rFonts w:ascii="Calibri" w:hAnsi="Calibri" w:cs="Calibri"/>
          <w:sz w:val="22"/>
          <w:szCs w:val="22"/>
        </w:rPr>
        <w:t xml:space="preserve">status of FATA and </w:t>
      </w:r>
      <w:r w:rsidR="009A0D88">
        <w:rPr>
          <w:rFonts w:ascii="Calibri" w:hAnsi="Calibri" w:cs="Calibri"/>
          <w:sz w:val="22"/>
          <w:szCs w:val="22"/>
        </w:rPr>
        <w:t xml:space="preserve">the other about </w:t>
      </w:r>
      <w:r w:rsidRPr="003E4E74">
        <w:rPr>
          <w:rFonts w:ascii="Calibri" w:hAnsi="Calibri" w:cs="Calibri"/>
          <w:sz w:val="22"/>
          <w:szCs w:val="22"/>
        </w:rPr>
        <w:t xml:space="preserve">overall security conditions at and around </w:t>
      </w:r>
      <w:proofErr w:type="spellStart"/>
      <w:r w:rsidRPr="003E4E74">
        <w:rPr>
          <w:rFonts w:ascii="Calibri" w:hAnsi="Calibri" w:cs="Calibri"/>
          <w:sz w:val="22"/>
          <w:szCs w:val="22"/>
        </w:rPr>
        <w:t>Tarbela</w:t>
      </w:r>
      <w:proofErr w:type="spellEnd"/>
      <w:r w:rsidRPr="003E4E74">
        <w:rPr>
          <w:rFonts w:ascii="Calibri" w:hAnsi="Calibri" w:cs="Calibri"/>
          <w:sz w:val="22"/>
          <w:szCs w:val="22"/>
        </w:rPr>
        <w:t xml:space="preserve"> Dam</w:t>
      </w:r>
      <w:r>
        <w:rPr>
          <w:rFonts w:ascii="Calibri" w:hAnsi="Calibri" w:cs="Calibri"/>
          <w:sz w:val="22"/>
          <w:szCs w:val="22"/>
        </w:rPr>
        <w:t xml:space="preserve">. Two other motions about </w:t>
      </w:r>
      <w:r w:rsidR="008657AC">
        <w:rPr>
          <w:rFonts w:ascii="Calibri" w:hAnsi="Calibri" w:cs="Calibri"/>
          <w:sz w:val="22"/>
          <w:szCs w:val="22"/>
        </w:rPr>
        <w:t>the</w:t>
      </w:r>
      <w:r w:rsidRPr="003E4E74">
        <w:rPr>
          <w:rFonts w:ascii="Calibri" w:hAnsi="Calibri" w:cs="Calibri"/>
          <w:sz w:val="22"/>
          <w:szCs w:val="22"/>
        </w:rPr>
        <w:t xml:space="preserve"> status of implementation of </w:t>
      </w:r>
      <w:proofErr w:type="spellStart"/>
      <w:r w:rsidRPr="003E4E74">
        <w:rPr>
          <w:rFonts w:ascii="Calibri" w:hAnsi="Calibri" w:cs="Calibri"/>
          <w:sz w:val="22"/>
          <w:szCs w:val="22"/>
        </w:rPr>
        <w:t>Aghaz</w:t>
      </w:r>
      <w:proofErr w:type="spellEnd"/>
      <w:r w:rsidRPr="003E4E74">
        <w:rPr>
          <w:rFonts w:ascii="Calibri" w:hAnsi="Calibri" w:cs="Calibri"/>
          <w:sz w:val="22"/>
          <w:szCs w:val="22"/>
        </w:rPr>
        <w:t>-e-</w:t>
      </w:r>
      <w:proofErr w:type="spellStart"/>
      <w:r w:rsidRPr="003E4E74">
        <w:rPr>
          <w:rFonts w:ascii="Calibri" w:hAnsi="Calibri" w:cs="Calibri"/>
          <w:sz w:val="22"/>
          <w:szCs w:val="22"/>
        </w:rPr>
        <w:t>Haqooq</w:t>
      </w:r>
      <w:proofErr w:type="spellEnd"/>
      <w:r w:rsidRPr="003E4E74">
        <w:rPr>
          <w:rFonts w:ascii="Calibri" w:hAnsi="Calibri" w:cs="Calibri"/>
          <w:sz w:val="22"/>
          <w:szCs w:val="22"/>
        </w:rPr>
        <w:t>-e-</w:t>
      </w:r>
      <w:proofErr w:type="spellStart"/>
      <w:r w:rsidRPr="003E4E74">
        <w:rPr>
          <w:rFonts w:ascii="Calibri" w:hAnsi="Calibri" w:cs="Calibri"/>
          <w:sz w:val="22"/>
          <w:szCs w:val="22"/>
        </w:rPr>
        <w:t>Balochistan</w:t>
      </w:r>
      <w:proofErr w:type="spellEnd"/>
      <w:r w:rsidRPr="003E4E74">
        <w:rPr>
          <w:rFonts w:ascii="Calibri" w:hAnsi="Calibri" w:cs="Calibri"/>
          <w:sz w:val="22"/>
          <w:szCs w:val="22"/>
        </w:rPr>
        <w:t xml:space="preserve"> Package </w:t>
      </w:r>
      <w:r>
        <w:rPr>
          <w:rFonts w:ascii="Calibri" w:hAnsi="Calibri" w:cs="Calibri"/>
          <w:sz w:val="22"/>
          <w:szCs w:val="22"/>
        </w:rPr>
        <w:t>and g</w:t>
      </w:r>
      <w:r w:rsidRPr="003E4E74">
        <w:rPr>
          <w:rFonts w:ascii="Calibri" w:hAnsi="Calibri" w:cs="Calibri"/>
          <w:sz w:val="22"/>
          <w:szCs w:val="22"/>
        </w:rPr>
        <w:t xml:space="preserve">overnment’s decision to increase the </w:t>
      </w:r>
      <w:r>
        <w:rPr>
          <w:rFonts w:ascii="Calibri" w:hAnsi="Calibri" w:cs="Calibri"/>
          <w:sz w:val="22"/>
          <w:szCs w:val="22"/>
        </w:rPr>
        <w:t>d</w:t>
      </w:r>
      <w:r w:rsidRPr="003E4E74">
        <w:rPr>
          <w:rFonts w:ascii="Calibri" w:hAnsi="Calibri" w:cs="Calibri"/>
          <w:sz w:val="22"/>
          <w:szCs w:val="22"/>
        </w:rPr>
        <w:t xml:space="preserve">omestic, </w:t>
      </w:r>
      <w:r>
        <w:rPr>
          <w:rFonts w:ascii="Calibri" w:hAnsi="Calibri" w:cs="Calibri"/>
          <w:sz w:val="22"/>
          <w:szCs w:val="22"/>
        </w:rPr>
        <w:t>c</w:t>
      </w:r>
      <w:r w:rsidRPr="003E4E74">
        <w:rPr>
          <w:rFonts w:ascii="Calibri" w:hAnsi="Calibri" w:cs="Calibri"/>
          <w:sz w:val="22"/>
          <w:szCs w:val="22"/>
        </w:rPr>
        <w:t xml:space="preserve">ommercial and </w:t>
      </w:r>
      <w:r>
        <w:rPr>
          <w:rFonts w:ascii="Calibri" w:hAnsi="Calibri" w:cs="Calibri"/>
          <w:sz w:val="22"/>
          <w:szCs w:val="22"/>
        </w:rPr>
        <w:t>i</w:t>
      </w:r>
      <w:r w:rsidRPr="003E4E74">
        <w:rPr>
          <w:rFonts w:ascii="Calibri" w:hAnsi="Calibri" w:cs="Calibri"/>
          <w:sz w:val="22"/>
          <w:szCs w:val="22"/>
        </w:rPr>
        <w:t xml:space="preserve">ndustrial </w:t>
      </w:r>
      <w:r>
        <w:rPr>
          <w:rFonts w:ascii="Calibri" w:hAnsi="Calibri" w:cs="Calibri"/>
          <w:sz w:val="22"/>
          <w:szCs w:val="22"/>
        </w:rPr>
        <w:t>g</w:t>
      </w:r>
      <w:r w:rsidRPr="003E4E74">
        <w:rPr>
          <w:rFonts w:ascii="Calibri" w:hAnsi="Calibri" w:cs="Calibri"/>
          <w:sz w:val="22"/>
          <w:szCs w:val="22"/>
        </w:rPr>
        <w:t xml:space="preserve">as tariff </w:t>
      </w:r>
      <w:r w:rsidR="00FD3776">
        <w:rPr>
          <w:rFonts w:ascii="Calibri" w:hAnsi="Calibri" w:cs="Calibri"/>
          <w:sz w:val="22"/>
          <w:szCs w:val="22"/>
        </w:rPr>
        <w:t xml:space="preserve">were moved </w:t>
      </w:r>
      <w:r w:rsidR="00010BFF">
        <w:rPr>
          <w:rFonts w:ascii="Calibri" w:hAnsi="Calibri" w:cs="Calibri"/>
          <w:sz w:val="22"/>
          <w:szCs w:val="22"/>
        </w:rPr>
        <w:t>in the House and</w:t>
      </w:r>
      <w:r w:rsidR="00FD3776">
        <w:rPr>
          <w:rFonts w:ascii="Calibri" w:hAnsi="Calibri" w:cs="Calibri"/>
          <w:sz w:val="22"/>
          <w:szCs w:val="22"/>
        </w:rPr>
        <w:t xml:space="preserve"> will </w:t>
      </w:r>
      <w:r>
        <w:rPr>
          <w:rFonts w:ascii="Calibri" w:hAnsi="Calibri" w:cs="Calibri"/>
          <w:sz w:val="22"/>
          <w:szCs w:val="22"/>
        </w:rPr>
        <w:t xml:space="preserve">be discussed in later sittings.  </w:t>
      </w:r>
    </w:p>
    <w:p w:rsidR="003E4E74" w:rsidRDefault="003E4E74" w:rsidP="003E4E74">
      <w:pPr>
        <w:jc w:val="both"/>
        <w:rPr>
          <w:rFonts w:ascii="Calibri" w:hAnsi="Calibri" w:cs="Calibri"/>
          <w:sz w:val="22"/>
          <w:szCs w:val="22"/>
        </w:rPr>
      </w:pPr>
    </w:p>
    <w:p w:rsidR="00005610" w:rsidRDefault="003E4E74" w:rsidP="003E4E74">
      <w:pPr>
        <w:jc w:val="both"/>
        <w:rPr>
          <w:rFonts w:ascii="Calibri" w:hAnsi="Calibri" w:cs="Calibri"/>
          <w:bCs/>
          <w:sz w:val="22"/>
          <w:szCs w:val="22"/>
        </w:rPr>
      </w:pPr>
      <w:r>
        <w:rPr>
          <w:rFonts w:ascii="Calibri" w:hAnsi="Calibri" w:cs="Calibri"/>
          <w:bCs/>
          <w:sz w:val="22"/>
          <w:szCs w:val="22"/>
        </w:rPr>
        <w:t>Another motion under Rule 218 about n</w:t>
      </w:r>
      <w:r w:rsidRPr="003E4E74">
        <w:rPr>
          <w:rFonts w:ascii="Calibri" w:hAnsi="Calibri" w:cs="Calibri"/>
          <w:bCs/>
          <w:sz w:val="22"/>
          <w:szCs w:val="22"/>
        </w:rPr>
        <w:t>on-vacation of government quarters by the Estate Office Islamabad</w:t>
      </w:r>
      <w:r>
        <w:rPr>
          <w:rFonts w:ascii="Calibri" w:hAnsi="Calibri" w:cs="Calibri"/>
          <w:bCs/>
          <w:sz w:val="22"/>
          <w:szCs w:val="22"/>
        </w:rPr>
        <w:t xml:space="preserve"> was not taken up due to absence of mover. </w:t>
      </w:r>
    </w:p>
    <w:p w:rsidR="00DF7717" w:rsidRDefault="00DF7717" w:rsidP="003E4E74">
      <w:pPr>
        <w:jc w:val="both"/>
        <w:rPr>
          <w:rFonts w:ascii="Calibri" w:hAnsi="Calibri" w:cs="Calibri"/>
          <w:bCs/>
          <w:sz w:val="22"/>
          <w:szCs w:val="22"/>
        </w:rPr>
      </w:pPr>
    </w:p>
    <w:p w:rsidR="003E4E74" w:rsidRDefault="00DF7717" w:rsidP="00A83CF2">
      <w:pPr>
        <w:jc w:val="both"/>
        <w:rPr>
          <w:rFonts w:ascii="Calibri" w:hAnsi="Calibri" w:cs="Calibri"/>
          <w:bCs/>
          <w:sz w:val="22"/>
          <w:szCs w:val="22"/>
        </w:rPr>
      </w:pPr>
      <w:r>
        <w:rPr>
          <w:rFonts w:ascii="Calibri" w:hAnsi="Calibri" w:cs="Calibri"/>
          <w:bCs/>
          <w:sz w:val="22"/>
          <w:szCs w:val="22"/>
        </w:rPr>
        <w:t xml:space="preserve">The House witnessed presentation of </w:t>
      </w:r>
      <w:r w:rsidR="004E0ABB">
        <w:rPr>
          <w:rFonts w:ascii="Calibri" w:hAnsi="Calibri" w:cs="Calibri"/>
          <w:bCs/>
          <w:sz w:val="22"/>
          <w:szCs w:val="22"/>
        </w:rPr>
        <w:t xml:space="preserve">Standing Committees’ </w:t>
      </w:r>
      <w:r>
        <w:rPr>
          <w:rFonts w:ascii="Calibri" w:hAnsi="Calibri" w:cs="Calibri"/>
          <w:bCs/>
          <w:sz w:val="22"/>
          <w:szCs w:val="22"/>
        </w:rPr>
        <w:t>reports on t</w:t>
      </w:r>
      <w:r w:rsidRPr="00DF7717">
        <w:rPr>
          <w:rFonts w:ascii="Calibri" w:hAnsi="Calibri" w:cs="Calibri"/>
          <w:bCs/>
          <w:sz w:val="22"/>
          <w:szCs w:val="22"/>
        </w:rPr>
        <w:t>he Companies (Amendment) Bill 201</w:t>
      </w:r>
      <w:r>
        <w:rPr>
          <w:rFonts w:ascii="Calibri" w:hAnsi="Calibri" w:cs="Calibri"/>
          <w:bCs/>
          <w:sz w:val="22"/>
          <w:szCs w:val="22"/>
        </w:rPr>
        <w:t>5, t</w:t>
      </w:r>
      <w:r w:rsidRPr="00DF7717">
        <w:rPr>
          <w:rFonts w:ascii="Calibri" w:hAnsi="Calibri" w:cs="Calibri"/>
          <w:bCs/>
          <w:sz w:val="22"/>
          <w:szCs w:val="22"/>
        </w:rPr>
        <w:t>he Stock Exchanges (Corporatization, Demutualization and Integration) (Amendment) Bill 2015</w:t>
      </w:r>
      <w:r>
        <w:rPr>
          <w:rFonts w:ascii="Calibri" w:hAnsi="Calibri" w:cs="Calibri"/>
          <w:bCs/>
          <w:sz w:val="22"/>
          <w:szCs w:val="22"/>
        </w:rPr>
        <w:t xml:space="preserve"> and t</w:t>
      </w:r>
      <w:r w:rsidRPr="00DF7717">
        <w:rPr>
          <w:rFonts w:ascii="Calibri" w:hAnsi="Calibri" w:cs="Calibri"/>
          <w:bCs/>
          <w:sz w:val="22"/>
          <w:szCs w:val="22"/>
        </w:rPr>
        <w:t>he Corporate Rehabilitation Bill, 2015.</w:t>
      </w:r>
      <w:r w:rsidR="00105DC8">
        <w:rPr>
          <w:rFonts w:ascii="Calibri" w:hAnsi="Calibri" w:cs="Calibri"/>
          <w:bCs/>
          <w:sz w:val="22"/>
          <w:szCs w:val="22"/>
        </w:rPr>
        <w:t xml:space="preserve"> Two </w:t>
      </w:r>
      <w:r w:rsidR="002256B3">
        <w:rPr>
          <w:rFonts w:ascii="Calibri" w:hAnsi="Calibri" w:cs="Calibri"/>
          <w:bCs/>
          <w:sz w:val="22"/>
          <w:szCs w:val="22"/>
        </w:rPr>
        <w:t xml:space="preserve">other </w:t>
      </w:r>
      <w:r w:rsidR="00105DC8">
        <w:rPr>
          <w:rFonts w:ascii="Calibri" w:hAnsi="Calibri" w:cs="Calibri"/>
          <w:bCs/>
          <w:sz w:val="22"/>
          <w:szCs w:val="22"/>
        </w:rPr>
        <w:t xml:space="preserve">reports </w:t>
      </w:r>
      <w:r w:rsidR="002256B3">
        <w:rPr>
          <w:rFonts w:ascii="Calibri" w:hAnsi="Calibri" w:cs="Calibri"/>
          <w:bCs/>
          <w:sz w:val="22"/>
          <w:szCs w:val="22"/>
        </w:rPr>
        <w:t xml:space="preserve">were </w:t>
      </w:r>
      <w:r w:rsidR="00961969">
        <w:rPr>
          <w:rFonts w:ascii="Calibri" w:hAnsi="Calibri" w:cs="Calibri"/>
          <w:bCs/>
          <w:sz w:val="22"/>
          <w:szCs w:val="22"/>
        </w:rPr>
        <w:t xml:space="preserve">also </w:t>
      </w:r>
      <w:r w:rsidR="002256B3">
        <w:rPr>
          <w:rFonts w:ascii="Calibri" w:hAnsi="Calibri" w:cs="Calibri"/>
          <w:bCs/>
          <w:sz w:val="22"/>
          <w:szCs w:val="22"/>
        </w:rPr>
        <w:t xml:space="preserve">presented before the House; one by the Standing Committee on Finance </w:t>
      </w:r>
      <w:r>
        <w:rPr>
          <w:rFonts w:ascii="Calibri" w:hAnsi="Calibri" w:cs="Calibri"/>
          <w:bCs/>
          <w:sz w:val="22"/>
          <w:szCs w:val="22"/>
        </w:rPr>
        <w:t xml:space="preserve">regarding various demands of Khyber Pakhtunkhwa government and </w:t>
      </w:r>
      <w:r w:rsidR="002256B3">
        <w:rPr>
          <w:rFonts w:ascii="Calibri" w:hAnsi="Calibri" w:cs="Calibri"/>
          <w:bCs/>
          <w:sz w:val="22"/>
          <w:szCs w:val="22"/>
        </w:rPr>
        <w:t xml:space="preserve">the </w:t>
      </w:r>
      <w:r>
        <w:rPr>
          <w:rFonts w:ascii="Calibri" w:hAnsi="Calibri" w:cs="Calibri"/>
          <w:bCs/>
          <w:sz w:val="22"/>
          <w:szCs w:val="22"/>
        </w:rPr>
        <w:t>other</w:t>
      </w:r>
      <w:r w:rsidR="00A83CF2">
        <w:rPr>
          <w:rFonts w:ascii="Calibri" w:hAnsi="Calibri" w:cs="Calibri"/>
          <w:bCs/>
          <w:sz w:val="22"/>
          <w:szCs w:val="22"/>
        </w:rPr>
        <w:t xml:space="preserve"> </w:t>
      </w:r>
      <w:r w:rsidR="002256B3">
        <w:rPr>
          <w:rFonts w:ascii="Calibri" w:hAnsi="Calibri" w:cs="Calibri"/>
          <w:bCs/>
          <w:sz w:val="22"/>
          <w:szCs w:val="22"/>
        </w:rPr>
        <w:t>by</w:t>
      </w:r>
      <w:r w:rsidR="00A83CF2">
        <w:rPr>
          <w:rFonts w:ascii="Calibri" w:hAnsi="Calibri" w:cs="Calibri"/>
          <w:bCs/>
          <w:sz w:val="22"/>
          <w:szCs w:val="22"/>
        </w:rPr>
        <w:t xml:space="preserve"> Standing Committee on</w:t>
      </w:r>
      <w:r>
        <w:rPr>
          <w:rFonts w:ascii="Calibri" w:hAnsi="Calibri" w:cs="Calibri"/>
          <w:bCs/>
          <w:sz w:val="22"/>
          <w:szCs w:val="22"/>
        </w:rPr>
        <w:t xml:space="preserve"> Water and power about demands of Khyber Pakhtunkhwa government. </w:t>
      </w:r>
    </w:p>
    <w:p w:rsidR="00DF7717" w:rsidRDefault="00DF7717" w:rsidP="00DF7717">
      <w:pPr>
        <w:jc w:val="both"/>
        <w:rPr>
          <w:rFonts w:ascii="Calibri" w:hAnsi="Calibri" w:cs="Calibri"/>
          <w:bCs/>
          <w:sz w:val="22"/>
          <w:szCs w:val="22"/>
        </w:rPr>
      </w:pPr>
    </w:p>
    <w:p w:rsidR="00DF7717" w:rsidRDefault="00DF7717" w:rsidP="00DF7717">
      <w:pPr>
        <w:jc w:val="both"/>
        <w:rPr>
          <w:rFonts w:ascii="Calibri" w:hAnsi="Calibri" w:cs="Calibri"/>
          <w:bCs/>
          <w:sz w:val="22"/>
          <w:szCs w:val="22"/>
        </w:rPr>
      </w:pPr>
    </w:p>
    <w:p w:rsidR="00DF7717" w:rsidRDefault="00DF7717" w:rsidP="00DF7717">
      <w:pPr>
        <w:jc w:val="both"/>
        <w:rPr>
          <w:rFonts w:ascii="Calibri" w:hAnsi="Calibri" w:cs="Calibri"/>
          <w:bCs/>
          <w:sz w:val="22"/>
          <w:szCs w:val="22"/>
        </w:rPr>
      </w:pPr>
    </w:p>
    <w:p w:rsidR="00DF7717" w:rsidRDefault="00DF7717" w:rsidP="00DF7717">
      <w:pPr>
        <w:jc w:val="both"/>
        <w:rPr>
          <w:rFonts w:ascii="Calibri" w:hAnsi="Calibri" w:cs="Calibri"/>
          <w:bCs/>
          <w:sz w:val="22"/>
          <w:szCs w:val="22"/>
        </w:rPr>
      </w:pPr>
    </w:p>
    <w:p w:rsidR="00DF7717" w:rsidRDefault="00DF7717" w:rsidP="00DF7717">
      <w:pPr>
        <w:jc w:val="both"/>
        <w:rPr>
          <w:rFonts w:ascii="Calibri" w:hAnsi="Calibri" w:cs="Calibri"/>
          <w:bCs/>
          <w:sz w:val="22"/>
          <w:szCs w:val="22"/>
        </w:rPr>
      </w:pPr>
    </w:p>
    <w:p w:rsidR="004E0ABB" w:rsidRDefault="004E0ABB" w:rsidP="00DF7717">
      <w:pPr>
        <w:jc w:val="both"/>
        <w:rPr>
          <w:rFonts w:ascii="Calibri" w:hAnsi="Calibri" w:cs="Calibri"/>
          <w:bCs/>
          <w:sz w:val="22"/>
          <w:szCs w:val="22"/>
        </w:rPr>
      </w:pPr>
    </w:p>
    <w:p w:rsidR="004E0ABB" w:rsidRDefault="004E0ABB" w:rsidP="00DF7717">
      <w:pPr>
        <w:jc w:val="both"/>
        <w:rPr>
          <w:rFonts w:ascii="Calibri" w:hAnsi="Calibri" w:cs="Calibri"/>
          <w:bCs/>
          <w:sz w:val="22"/>
          <w:szCs w:val="22"/>
        </w:rPr>
      </w:pPr>
    </w:p>
    <w:p w:rsidR="00DF7717" w:rsidRDefault="00DF7717" w:rsidP="004E0ABB">
      <w:pPr>
        <w:jc w:val="both"/>
        <w:rPr>
          <w:rFonts w:ascii="Calibri" w:hAnsi="Calibri" w:cs="Calibri"/>
          <w:bCs/>
          <w:sz w:val="22"/>
          <w:szCs w:val="22"/>
        </w:rPr>
      </w:pPr>
      <w:r>
        <w:rPr>
          <w:rFonts w:ascii="Calibri" w:hAnsi="Calibri" w:cs="Calibri"/>
          <w:bCs/>
          <w:sz w:val="22"/>
          <w:szCs w:val="22"/>
        </w:rPr>
        <w:t>The House also extended the time period for presentation of two reports about demands of Khyber Pakhtunkhwa government for 30 days as these reports were related to Standing Committees on Interior</w:t>
      </w:r>
      <w:r w:rsidR="004E0ABB">
        <w:rPr>
          <w:rFonts w:ascii="Calibri" w:hAnsi="Calibri" w:cs="Calibri"/>
          <w:bCs/>
          <w:sz w:val="22"/>
          <w:szCs w:val="22"/>
        </w:rPr>
        <w:t xml:space="preserve"> and </w:t>
      </w:r>
      <w:r>
        <w:rPr>
          <w:rFonts w:ascii="Calibri" w:hAnsi="Calibri" w:cs="Calibri"/>
          <w:bCs/>
          <w:sz w:val="22"/>
          <w:szCs w:val="22"/>
        </w:rPr>
        <w:t>Petroleum</w:t>
      </w:r>
      <w:r w:rsidR="004E0ABB">
        <w:rPr>
          <w:rFonts w:ascii="Calibri" w:hAnsi="Calibri" w:cs="Calibri"/>
          <w:bCs/>
          <w:sz w:val="22"/>
          <w:szCs w:val="22"/>
        </w:rPr>
        <w:t>.</w:t>
      </w:r>
      <w:r>
        <w:rPr>
          <w:rFonts w:ascii="Calibri" w:hAnsi="Calibri" w:cs="Calibri"/>
          <w:bCs/>
          <w:sz w:val="22"/>
          <w:szCs w:val="22"/>
        </w:rPr>
        <w:t xml:space="preserve"> </w:t>
      </w:r>
    </w:p>
    <w:p w:rsidR="002A582D" w:rsidRDefault="002A582D" w:rsidP="00320B0D">
      <w:pPr>
        <w:jc w:val="both"/>
        <w:rPr>
          <w:rFonts w:ascii="Calibri" w:hAnsi="Calibri" w:cs="Calibri"/>
          <w:b/>
          <w:bCs/>
          <w:sz w:val="22"/>
          <w:szCs w:val="22"/>
        </w:rPr>
      </w:pPr>
      <w:r w:rsidRPr="002A582D">
        <w:rPr>
          <w:rFonts w:ascii="Calibri" w:hAnsi="Calibri" w:cs="Calibri"/>
          <w:b/>
          <w:bCs/>
          <w:sz w:val="22"/>
          <w:szCs w:val="22"/>
        </w:rPr>
        <w:t> </w:t>
      </w:r>
    </w:p>
    <w:p w:rsidR="001E24D4" w:rsidRDefault="00320B0D" w:rsidP="001E24D4">
      <w:pPr>
        <w:jc w:val="both"/>
        <w:rPr>
          <w:rFonts w:ascii="Calibri" w:hAnsi="Calibri" w:cs="Calibri"/>
          <w:bCs/>
          <w:sz w:val="22"/>
          <w:szCs w:val="22"/>
        </w:rPr>
      </w:pPr>
      <w:r w:rsidRPr="00320B0D">
        <w:rPr>
          <w:rFonts w:ascii="Calibri" w:hAnsi="Calibri" w:cs="Calibri"/>
          <w:bCs/>
          <w:sz w:val="22"/>
          <w:szCs w:val="22"/>
        </w:rPr>
        <w:t> </w:t>
      </w:r>
      <w:r w:rsidR="001E24D4">
        <w:rPr>
          <w:rFonts w:ascii="Calibri" w:hAnsi="Calibri" w:cs="Calibri"/>
          <w:bCs/>
          <w:sz w:val="22"/>
          <w:szCs w:val="22"/>
        </w:rPr>
        <w:t>Some key observations are as follow</w:t>
      </w:r>
      <w:r w:rsidR="00DD7C85">
        <w:rPr>
          <w:rFonts w:ascii="Calibri" w:hAnsi="Calibri" w:cs="Calibri"/>
          <w:bCs/>
          <w:sz w:val="22"/>
          <w:szCs w:val="22"/>
        </w:rPr>
        <w:t>s</w:t>
      </w:r>
      <w:r w:rsidR="001E24D4">
        <w:rPr>
          <w:rFonts w:ascii="Calibri" w:hAnsi="Calibri" w:cs="Calibri"/>
          <w:bCs/>
          <w:sz w:val="22"/>
          <w:szCs w:val="22"/>
        </w:rPr>
        <w:t>:</w:t>
      </w:r>
    </w:p>
    <w:p w:rsidR="00005610" w:rsidRDefault="00005610" w:rsidP="001E24D4">
      <w:pPr>
        <w:jc w:val="both"/>
        <w:rPr>
          <w:rFonts w:ascii="Calibri" w:hAnsi="Calibri" w:cs="Calibri"/>
          <w:bCs/>
          <w:sz w:val="22"/>
          <w:szCs w:val="22"/>
        </w:rPr>
      </w:pPr>
    </w:p>
    <w:p w:rsidR="001E24D4" w:rsidRDefault="001E24D4" w:rsidP="001E24D4">
      <w:pPr>
        <w:jc w:val="both"/>
        <w:rPr>
          <w:rFonts w:ascii="Calibri" w:hAnsi="Calibri" w:cs="Calibri"/>
          <w:b/>
          <w:bCs/>
          <w:sz w:val="22"/>
          <w:szCs w:val="22"/>
        </w:rPr>
      </w:pPr>
      <w:r w:rsidRPr="000E2A2C">
        <w:rPr>
          <w:rFonts w:ascii="Calibri" w:hAnsi="Calibri" w:cs="Calibri"/>
          <w:b/>
          <w:bCs/>
          <w:sz w:val="22"/>
          <w:szCs w:val="22"/>
        </w:rPr>
        <w:t>Members’ Participation in House Proceedings</w:t>
      </w:r>
    </w:p>
    <w:p w:rsidR="001E24D4" w:rsidRPr="000E2A2C" w:rsidRDefault="001E24D4" w:rsidP="001E24D4">
      <w:pPr>
        <w:jc w:val="both"/>
        <w:rPr>
          <w:rFonts w:ascii="Calibri" w:hAnsi="Calibri" w:cs="Calibri"/>
          <w:sz w:val="22"/>
          <w:szCs w:val="22"/>
        </w:rPr>
      </w:pPr>
    </w:p>
    <w:p w:rsidR="00627778" w:rsidRPr="00627778" w:rsidRDefault="00627778" w:rsidP="00DF7717">
      <w:pPr>
        <w:numPr>
          <w:ilvl w:val="0"/>
          <w:numId w:val="1"/>
        </w:numPr>
        <w:suppressAutoHyphens w:val="0"/>
        <w:jc w:val="both"/>
        <w:rPr>
          <w:rFonts w:ascii="Calibri" w:hAnsi="Calibri" w:cs="Calibri"/>
          <w:sz w:val="22"/>
          <w:szCs w:val="22"/>
        </w:rPr>
      </w:pPr>
      <w:r w:rsidRPr="00627778">
        <w:rPr>
          <w:rFonts w:ascii="Calibri" w:hAnsi="Calibri" w:cs="Calibri"/>
          <w:sz w:val="22"/>
          <w:szCs w:val="22"/>
        </w:rPr>
        <w:t>The</w:t>
      </w:r>
      <w:r>
        <w:rPr>
          <w:rFonts w:ascii="Calibri" w:hAnsi="Calibri" w:cs="Calibri"/>
          <w:sz w:val="22"/>
          <w:szCs w:val="22"/>
        </w:rPr>
        <w:t xml:space="preserve"> Senate</w:t>
      </w:r>
      <w:r w:rsidRPr="00627778">
        <w:rPr>
          <w:rFonts w:ascii="Calibri" w:hAnsi="Calibri" w:cs="Calibri"/>
          <w:sz w:val="22"/>
          <w:szCs w:val="22"/>
        </w:rPr>
        <w:t xml:space="preserve"> met for </w:t>
      </w:r>
      <w:r w:rsidR="00DD7C85">
        <w:rPr>
          <w:rFonts w:ascii="Calibri" w:hAnsi="Calibri" w:cs="Calibri"/>
          <w:sz w:val="22"/>
          <w:szCs w:val="22"/>
        </w:rPr>
        <w:t>t</w:t>
      </w:r>
      <w:r w:rsidR="00DF7717">
        <w:rPr>
          <w:rFonts w:ascii="Calibri" w:hAnsi="Calibri" w:cs="Calibri"/>
          <w:sz w:val="22"/>
          <w:szCs w:val="22"/>
        </w:rPr>
        <w:t>hree</w:t>
      </w:r>
      <w:r w:rsidR="00DD7C85">
        <w:rPr>
          <w:rFonts w:ascii="Calibri" w:hAnsi="Calibri" w:cs="Calibri"/>
          <w:sz w:val="22"/>
          <w:szCs w:val="22"/>
        </w:rPr>
        <w:t xml:space="preserve"> </w:t>
      </w:r>
      <w:r w:rsidRPr="00627778">
        <w:rPr>
          <w:rFonts w:ascii="Calibri" w:hAnsi="Calibri" w:cs="Calibri"/>
          <w:sz w:val="22"/>
          <w:szCs w:val="22"/>
        </w:rPr>
        <w:t xml:space="preserve">hours and </w:t>
      </w:r>
      <w:r w:rsidR="00DF7717">
        <w:rPr>
          <w:rFonts w:ascii="Calibri" w:hAnsi="Calibri" w:cs="Calibri"/>
          <w:sz w:val="22"/>
          <w:szCs w:val="22"/>
        </w:rPr>
        <w:t>20</w:t>
      </w:r>
      <w:r w:rsidRPr="00627778">
        <w:rPr>
          <w:rFonts w:ascii="Calibri" w:hAnsi="Calibri" w:cs="Calibri"/>
          <w:sz w:val="22"/>
          <w:szCs w:val="22"/>
        </w:rPr>
        <w:t xml:space="preserve"> minutes</w:t>
      </w:r>
    </w:p>
    <w:p w:rsidR="00627778" w:rsidRPr="00627778" w:rsidRDefault="00627778" w:rsidP="00DF7717">
      <w:pPr>
        <w:numPr>
          <w:ilvl w:val="0"/>
          <w:numId w:val="1"/>
        </w:numPr>
        <w:suppressAutoHyphens w:val="0"/>
        <w:jc w:val="both"/>
        <w:rPr>
          <w:rFonts w:ascii="Calibri" w:hAnsi="Calibri" w:cs="Calibri"/>
          <w:sz w:val="22"/>
          <w:szCs w:val="22"/>
        </w:rPr>
      </w:pPr>
      <w:r w:rsidRPr="00627778">
        <w:rPr>
          <w:rFonts w:ascii="Calibri" w:hAnsi="Calibri" w:cs="Calibri"/>
          <w:sz w:val="22"/>
          <w:szCs w:val="22"/>
        </w:rPr>
        <w:t xml:space="preserve">The sitting started at </w:t>
      </w:r>
      <w:r w:rsidR="00DF7717">
        <w:rPr>
          <w:rFonts w:ascii="Calibri" w:hAnsi="Calibri" w:cs="Calibri"/>
          <w:sz w:val="22"/>
          <w:szCs w:val="22"/>
        </w:rPr>
        <w:t xml:space="preserve">1502 hours against the </w:t>
      </w:r>
      <w:r w:rsidRPr="00627778">
        <w:rPr>
          <w:rFonts w:ascii="Calibri" w:hAnsi="Calibri" w:cs="Calibri"/>
          <w:sz w:val="22"/>
          <w:szCs w:val="22"/>
        </w:rPr>
        <w:t>scheduled time of 1</w:t>
      </w:r>
      <w:r w:rsidR="00DF7717">
        <w:rPr>
          <w:rFonts w:ascii="Calibri" w:hAnsi="Calibri" w:cs="Calibri"/>
          <w:sz w:val="22"/>
          <w:szCs w:val="22"/>
        </w:rPr>
        <w:t>5</w:t>
      </w:r>
      <w:r>
        <w:rPr>
          <w:rFonts w:ascii="Calibri" w:hAnsi="Calibri" w:cs="Calibri"/>
          <w:sz w:val="22"/>
          <w:szCs w:val="22"/>
        </w:rPr>
        <w:t>00</w:t>
      </w:r>
      <w:r w:rsidRPr="00627778">
        <w:rPr>
          <w:rFonts w:ascii="Calibri" w:hAnsi="Calibri" w:cs="Calibri"/>
          <w:sz w:val="22"/>
          <w:szCs w:val="22"/>
        </w:rPr>
        <w:t xml:space="preserve"> hours</w:t>
      </w:r>
    </w:p>
    <w:p w:rsidR="001E24D4" w:rsidRPr="00DD7C85" w:rsidRDefault="001E24D4" w:rsidP="00C33C14">
      <w:pPr>
        <w:numPr>
          <w:ilvl w:val="0"/>
          <w:numId w:val="1"/>
        </w:numPr>
        <w:suppressAutoHyphens w:val="0"/>
        <w:jc w:val="both"/>
        <w:rPr>
          <w:rFonts w:ascii="Calibri" w:hAnsi="Calibri" w:cs="Calibri"/>
          <w:sz w:val="22"/>
          <w:szCs w:val="22"/>
        </w:rPr>
      </w:pPr>
      <w:r w:rsidRPr="00DD7C85">
        <w:rPr>
          <w:rFonts w:ascii="Calibri" w:hAnsi="Calibri" w:cs="Calibri"/>
          <w:sz w:val="22"/>
          <w:szCs w:val="22"/>
        </w:rPr>
        <w:t xml:space="preserve">Chairman presided over </w:t>
      </w:r>
      <w:r w:rsidR="00DD7C85" w:rsidRPr="00DD7C85">
        <w:rPr>
          <w:rFonts w:ascii="Calibri" w:hAnsi="Calibri" w:cs="Calibri"/>
          <w:sz w:val="22"/>
          <w:szCs w:val="22"/>
        </w:rPr>
        <w:t xml:space="preserve">the entire </w:t>
      </w:r>
      <w:r w:rsidRPr="00DD7C85">
        <w:rPr>
          <w:rFonts w:ascii="Calibri" w:hAnsi="Calibri" w:cs="Calibri"/>
          <w:sz w:val="22"/>
          <w:szCs w:val="22"/>
        </w:rPr>
        <w:t>sitting</w:t>
      </w:r>
      <w:r w:rsidR="00CD53EA" w:rsidRPr="00DD7C85">
        <w:rPr>
          <w:rFonts w:ascii="Calibri" w:hAnsi="Calibri" w:cs="Calibri"/>
          <w:sz w:val="22"/>
          <w:szCs w:val="22"/>
        </w:rPr>
        <w:t xml:space="preserve"> </w:t>
      </w:r>
      <w:r w:rsidR="00DD7C85" w:rsidRPr="00DD7C85">
        <w:rPr>
          <w:rFonts w:ascii="Calibri" w:hAnsi="Calibri" w:cs="Calibri"/>
          <w:sz w:val="22"/>
          <w:szCs w:val="22"/>
        </w:rPr>
        <w:t xml:space="preserve">while </w:t>
      </w:r>
      <w:r w:rsidR="00DD7C85">
        <w:rPr>
          <w:rFonts w:ascii="Calibri" w:hAnsi="Calibri" w:cs="Calibri"/>
          <w:sz w:val="22"/>
          <w:szCs w:val="22"/>
        </w:rPr>
        <w:t>t</w:t>
      </w:r>
      <w:r w:rsidR="00C33C14" w:rsidRPr="00DD7C85">
        <w:rPr>
          <w:rFonts w:ascii="Calibri" w:hAnsi="Calibri" w:cs="Calibri"/>
          <w:sz w:val="22"/>
          <w:szCs w:val="22"/>
        </w:rPr>
        <w:t xml:space="preserve">he Deputy </w:t>
      </w:r>
      <w:r w:rsidR="00445666">
        <w:rPr>
          <w:rFonts w:ascii="Calibri" w:hAnsi="Calibri" w:cs="Calibri"/>
          <w:sz w:val="22"/>
          <w:szCs w:val="22"/>
        </w:rPr>
        <w:t>Chairman was also present</w:t>
      </w:r>
    </w:p>
    <w:p w:rsidR="00DD7C85" w:rsidRDefault="00627778" w:rsidP="00DF7717">
      <w:pPr>
        <w:numPr>
          <w:ilvl w:val="0"/>
          <w:numId w:val="1"/>
        </w:numPr>
        <w:suppressAutoHyphens w:val="0"/>
        <w:jc w:val="both"/>
        <w:rPr>
          <w:rFonts w:ascii="Calibri" w:hAnsi="Calibri" w:cs="Calibri"/>
          <w:sz w:val="22"/>
          <w:szCs w:val="22"/>
        </w:rPr>
      </w:pPr>
      <w:r>
        <w:rPr>
          <w:rFonts w:ascii="Calibri" w:hAnsi="Calibri" w:cs="Calibri"/>
          <w:color w:val="000000"/>
          <w:sz w:val="22"/>
          <w:szCs w:val="22"/>
        </w:rPr>
        <w:t xml:space="preserve">The </w:t>
      </w:r>
      <w:r w:rsidR="001E24D4" w:rsidRPr="00223053">
        <w:rPr>
          <w:rFonts w:ascii="Calibri" w:hAnsi="Calibri" w:cs="Calibri"/>
          <w:color w:val="000000"/>
          <w:sz w:val="22"/>
          <w:szCs w:val="22"/>
        </w:rPr>
        <w:t>Leader of the House</w:t>
      </w:r>
      <w:r w:rsidR="001E24D4" w:rsidRPr="00223053">
        <w:rPr>
          <w:rFonts w:ascii="Calibri" w:hAnsi="Calibri" w:cs="Calibri"/>
          <w:sz w:val="22"/>
          <w:szCs w:val="22"/>
        </w:rPr>
        <w:t xml:space="preserve"> </w:t>
      </w:r>
      <w:r w:rsidR="00DF7717">
        <w:rPr>
          <w:rFonts w:ascii="Calibri" w:hAnsi="Calibri" w:cs="Calibri"/>
          <w:sz w:val="22"/>
          <w:szCs w:val="22"/>
        </w:rPr>
        <w:t xml:space="preserve">did not </w:t>
      </w:r>
      <w:r w:rsidR="00CD53EA">
        <w:rPr>
          <w:rFonts w:ascii="Calibri" w:hAnsi="Calibri" w:cs="Calibri"/>
          <w:sz w:val="22"/>
          <w:szCs w:val="22"/>
        </w:rPr>
        <w:t>attend</w:t>
      </w:r>
      <w:r w:rsidR="00DF7717">
        <w:rPr>
          <w:rFonts w:ascii="Calibri" w:hAnsi="Calibri" w:cs="Calibri"/>
          <w:sz w:val="22"/>
          <w:szCs w:val="22"/>
        </w:rPr>
        <w:t xml:space="preserve"> </w:t>
      </w:r>
      <w:r w:rsidR="00CD53EA">
        <w:rPr>
          <w:rFonts w:ascii="Calibri" w:hAnsi="Calibri" w:cs="Calibri"/>
          <w:sz w:val="22"/>
          <w:szCs w:val="22"/>
        </w:rPr>
        <w:t>the</w:t>
      </w:r>
      <w:r w:rsidR="00DD7C85">
        <w:rPr>
          <w:rFonts w:ascii="Calibri" w:hAnsi="Calibri" w:cs="Calibri"/>
          <w:sz w:val="22"/>
          <w:szCs w:val="22"/>
        </w:rPr>
        <w:t xml:space="preserve"> </w:t>
      </w:r>
      <w:r w:rsidR="00CD53EA">
        <w:rPr>
          <w:rFonts w:ascii="Calibri" w:hAnsi="Calibri" w:cs="Calibri"/>
          <w:sz w:val="22"/>
          <w:szCs w:val="22"/>
        </w:rPr>
        <w:t>sitting</w:t>
      </w:r>
    </w:p>
    <w:p w:rsidR="00627778" w:rsidRDefault="00627778" w:rsidP="00DF7717">
      <w:pPr>
        <w:numPr>
          <w:ilvl w:val="0"/>
          <w:numId w:val="1"/>
        </w:numPr>
        <w:suppressAutoHyphens w:val="0"/>
        <w:jc w:val="both"/>
        <w:rPr>
          <w:rFonts w:ascii="Calibri" w:hAnsi="Calibri" w:cs="Calibri"/>
          <w:sz w:val="22"/>
          <w:szCs w:val="22"/>
        </w:rPr>
      </w:pPr>
      <w:r w:rsidRPr="00627778">
        <w:rPr>
          <w:rFonts w:ascii="Calibri" w:hAnsi="Calibri" w:cs="Calibri"/>
          <w:sz w:val="22"/>
          <w:szCs w:val="22"/>
        </w:rPr>
        <w:t>T</w:t>
      </w:r>
      <w:r>
        <w:rPr>
          <w:rFonts w:ascii="Calibri" w:hAnsi="Calibri" w:cs="Calibri"/>
          <w:sz w:val="22"/>
          <w:szCs w:val="22"/>
        </w:rPr>
        <w:t>he</w:t>
      </w:r>
      <w:r w:rsidR="00CD53EA" w:rsidRPr="00627778">
        <w:rPr>
          <w:rFonts w:ascii="Calibri" w:hAnsi="Calibri" w:cs="Calibri"/>
          <w:sz w:val="22"/>
          <w:szCs w:val="22"/>
        </w:rPr>
        <w:t xml:space="preserve"> Opposition Leader </w:t>
      </w:r>
      <w:r w:rsidR="00445666">
        <w:rPr>
          <w:rFonts w:ascii="Calibri" w:hAnsi="Calibri" w:cs="Calibri"/>
          <w:sz w:val="22"/>
          <w:szCs w:val="22"/>
        </w:rPr>
        <w:t>attended the entire sitting</w:t>
      </w:r>
    </w:p>
    <w:p w:rsidR="001E24D4" w:rsidRPr="00627778" w:rsidRDefault="001E24D4" w:rsidP="00445666">
      <w:pPr>
        <w:numPr>
          <w:ilvl w:val="0"/>
          <w:numId w:val="1"/>
        </w:numPr>
        <w:suppressAutoHyphens w:val="0"/>
        <w:jc w:val="both"/>
        <w:rPr>
          <w:rFonts w:ascii="Calibri" w:hAnsi="Calibri" w:cs="Calibri"/>
          <w:sz w:val="22"/>
          <w:szCs w:val="22"/>
        </w:rPr>
      </w:pPr>
      <w:r w:rsidRPr="00627778">
        <w:rPr>
          <w:rFonts w:ascii="Calibri" w:hAnsi="Calibri" w:cs="Calibri"/>
          <w:sz w:val="22"/>
          <w:szCs w:val="22"/>
        </w:rPr>
        <w:t>Prime Minister did not attend the sitting</w:t>
      </w:r>
    </w:p>
    <w:p w:rsidR="001E24D4" w:rsidRDefault="00DF7717" w:rsidP="00DF7717">
      <w:pPr>
        <w:numPr>
          <w:ilvl w:val="0"/>
          <w:numId w:val="1"/>
        </w:numPr>
        <w:suppressAutoHyphens w:val="0"/>
        <w:jc w:val="both"/>
        <w:rPr>
          <w:rFonts w:ascii="Calibri" w:hAnsi="Calibri" w:cs="Calibri"/>
          <w:sz w:val="22"/>
          <w:szCs w:val="22"/>
        </w:rPr>
      </w:pPr>
      <w:r>
        <w:rPr>
          <w:rFonts w:ascii="Calibri" w:hAnsi="Calibri" w:cs="Calibri"/>
          <w:sz w:val="22"/>
          <w:szCs w:val="22"/>
        </w:rPr>
        <w:t xml:space="preserve">Twenty-eight </w:t>
      </w:r>
      <w:r w:rsidR="00DD7C85">
        <w:rPr>
          <w:rFonts w:ascii="Calibri" w:hAnsi="Calibri" w:cs="Calibri"/>
          <w:sz w:val="22"/>
          <w:szCs w:val="22"/>
        </w:rPr>
        <w:t>(</w:t>
      </w:r>
      <w:r>
        <w:rPr>
          <w:rFonts w:ascii="Calibri" w:hAnsi="Calibri" w:cs="Calibri"/>
          <w:sz w:val="22"/>
          <w:szCs w:val="22"/>
        </w:rPr>
        <w:t>27</w:t>
      </w:r>
      <w:r w:rsidR="001E24D4" w:rsidRPr="0048391F">
        <w:rPr>
          <w:rFonts w:ascii="Calibri" w:hAnsi="Calibri" w:cs="Calibri"/>
          <w:sz w:val="22"/>
          <w:szCs w:val="22"/>
        </w:rPr>
        <w:t xml:space="preserve">%) </w:t>
      </w:r>
      <w:r w:rsidR="001E24D4">
        <w:rPr>
          <w:rFonts w:ascii="Calibri" w:hAnsi="Calibri" w:cs="Calibri"/>
          <w:sz w:val="22"/>
          <w:szCs w:val="22"/>
        </w:rPr>
        <w:t xml:space="preserve">senators were </w:t>
      </w:r>
      <w:r w:rsidR="001E24D4" w:rsidRPr="0048391F">
        <w:rPr>
          <w:rFonts w:ascii="Calibri" w:hAnsi="Calibri" w:cs="Calibri"/>
          <w:sz w:val="22"/>
          <w:szCs w:val="22"/>
        </w:rPr>
        <w:t xml:space="preserve">present at the start and </w:t>
      </w:r>
      <w:r>
        <w:rPr>
          <w:rFonts w:ascii="Calibri" w:hAnsi="Calibri" w:cs="Calibri"/>
          <w:sz w:val="22"/>
          <w:szCs w:val="22"/>
        </w:rPr>
        <w:t xml:space="preserve">29 </w:t>
      </w:r>
      <w:r w:rsidR="001E24D4" w:rsidRPr="0048391F">
        <w:rPr>
          <w:rFonts w:ascii="Calibri" w:hAnsi="Calibri" w:cs="Calibri"/>
          <w:sz w:val="22"/>
          <w:szCs w:val="22"/>
        </w:rPr>
        <w:t>(</w:t>
      </w:r>
      <w:r>
        <w:rPr>
          <w:rFonts w:ascii="Calibri" w:hAnsi="Calibri" w:cs="Calibri"/>
          <w:sz w:val="22"/>
          <w:szCs w:val="22"/>
        </w:rPr>
        <w:t>28</w:t>
      </w:r>
      <w:r w:rsidR="001E24D4" w:rsidRPr="0048391F">
        <w:rPr>
          <w:rFonts w:ascii="Calibri" w:hAnsi="Calibri" w:cs="Calibri"/>
          <w:sz w:val="22"/>
          <w:szCs w:val="22"/>
        </w:rPr>
        <w:t>%) at the time of adjournment</w:t>
      </w:r>
    </w:p>
    <w:p w:rsidR="001E24D4" w:rsidRDefault="001E24D4" w:rsidP="004E0ABB">
      <w:pPr>
        <w:numPr>
          <w:ilvl w:val="0"/>
          <w:numId w:val="1"/>
        </w:numPr>
        <w:suppressAutoHyphens w:val="0"/>
        <w:jc w:val="both"/>
        <w:rPr>
          <w:rFonts w:ascii="Calibri" w:hAnsi="Calibri" w:cs="Calibri"/>
          <w:sz w:val="22"/>
          <w:szCs w:val="22"/>
        </w:rPr>
      </w:pPr>
      <w:r w:rsidRPr="003A1F9E">
        <w:rPr>
          <w:rFonts w:ascii="Calibri" w:hAnsi="Calibri" w:cs="Calibri"/>
          <w:sz w:val="22"/>
          <w:szCs w:val="22"/>
        </w:rPr>
        <w:t xml:space="preserve">A maximum of </w:t>
      </w:r>
      <w:r w:rsidR="00DF7717">
        <w:rPr>
          <w:rFonts w:ascii="Calibri" w:hAnsi="Calibri" w:cs="Calibri"/>
          <w:sz w:val="22"/>
          <w:szCs w:val="22"/>
        </w:rPr>
        <w:t>51</w:t>
      </w:r>
      <w:r>
        <w:rPr>
          <w:rFonts w:ascii="Calibri" w:hAnsi="Calibri" w:cs="Calibri"/>
          <w:sz w:val="22"/>
          <w:szCs w:val="22"/>
        </w:rPr>
        <w:t xml:space="preserve"> </w:t>
      </w:r>
      <w:r w:rsidRPr="003A1F9E">
        <w:rPr>
          <w:rFonts w:ascii="Calibri" w:hAnsi="Calibri" w:cs="Calibri"/>
          <w:sz w:val="22"/>
          <w:szCs w:val="22"/>
        </w:rPr>
        <w:t xml:space="preserve">senators </w:t>
      </w:r>
      <w:r>
        <w:rPr>
          <w:rFonts w:ascii="Calibri" w:hAnsi="Calibri" w:cs="Calibri"/>
          <w:sz w:val="22"/>
          <w:szCs w:val="22"/>
        </w:rPr>
        <w:t>(</w:t>
      </w:r>
      <w:r w:rsidR="00627778">
        <w:rPr>
          <w:rFonts w:ascii="Calibri" w:hAnsi="Calibri" w:cs="Calibri"/>
          <w:sz w:val="22"/>
          <w:szCs w:val="22"/>
        </w:rPr>
        <w:t>4</w:t>
      </w:r>
      <w:r w:rsidR="004E0ABB">
        <w:rPr>
          <w:rFonts w:ascii="Calibri" w:hAnsi="Calibri" w:cs="Calibri"/>
          <w:sz w:val="22"/>
          <w:szCs w:val="22"/>
        </w:rPr>
        <w:t>9</w:t>
      </w:r>
      <w:r>
        <w:rPr>
          <w:rFonts w:ascii="Calibri" w:hAnsi="Calibri" w:cs="Calibri"/>
          <w:sz w:val="22"/>
          <w:szCs w:val="22"/>
        </w:rPr>
        <w:t>%</w:t>
      </w:r>
      <w:r w:rsidRPr="003A1F9E">
        <w:rPr>
          <w:rFonts w:ascii="Calibri" w:hAnsi="Calibri" w:cs="Calibri"/>
          <w:sz w:val="22"/>
          <w:szCs w:val="22"/>
        </w:rPr>
        <w:t xml:space="preserve">) </w:t>
      </w:r>
      <w:r>
        <w:rPr>
          <w:rFonts w:ascii="Calibri" w:hAnsi="Calibri" w:cs="Calibri"/>
          <w:sz w:val="22"/>
          <w:szCs w:val="22"/>
        </w:rPr>
        <w:t>were pres</w:t>
      </w:r>
      <w:r w:rsidR="00445666">
        <w:rPr>
          <w:rFonts w:ascii="Calibri" w:hAnsi="Calibri" w:cs="Calibri"/>
          <w:sz w:val="22"/>
          <w:szCs w:val="22"/>
        </w:rPr>
        <w:t>ent at one point of the sitting</w:t>
      </w:r>
    </w:p>
    <w:p w:rsidR="001E24D4" w:rsidRDefault="001E24D4" w:rsidP="004E0ABB">
      <w:pPr>
        <w:numPr>
          <w:ilvl w:val="0"/>
          <w:numId w:val="1"/>
        </w:numPr>
        <w:suppressAutoHyphens w:val="0"/>
        <w:jc w:val="both"/>
        <w:rPr>
          <w:rFonts w:ascii="Calibri" w:hAnsi="Calibri" w:cs="Calibri"/>
          <w:sz w:val="22"/>
          <w:szCs w:val="22"/>
        </w:rPr>
      </w:pPr>
      <w:r>
        <w:rPr>
          <w:rFonts w:ascii="Calibri" w:hAnsi="Calibri" w:cs="Calibri"/>
          <w:sz w:val="22"/>
          <w:szCs w:val="22"/>
        </w:rPr>
        <w:t>P</w:t>
      </w:r>
      <w:r w:rsidRPr="00110C83">
        <w:rPr>
          <w:rFonts w:ascii="Calibri" w:hAnsi="Calibri" w:cs="Calibri"/>
          <w:sz w:val="22"/>
          <w:szCs w:val="22"/>
        </w:rPr>
        <w:t>arliamentary leaders of</w:t>
      </w:r>
      <w:r w:rsidR="004E0ABB">
        <w:rPr>
          <w:rFonts w:ascii="Calibri" w:hAnsi="Calibri" w:cs="Calibri"/>
          <w:sz w:val="22"/>
          <w:szCs w:val="22"/>
        </w:rPr>
        <w:t xml:space="preserve"> PPPP, NP, BNP-M, PML , </w:t>
      </w:r>
      <w:proofErr w:type="spellStart"/>
      <w:r w:rsidR="004E0ABB">
        <w:rPr>
          <w:rFonts w:ascii="Calibri" w:hAnsi="Calibri" w:cs="Calibri"/>
          <w:sz w:val="22"/>
          <w:szCs w:val="22"/>
        </w:rPr>
        <w:t>PkMAP</w:t>
      </w:r>
      <w:proofErr w:type="spellEnd"/>
      <w:r w:rsidR="004E0ABB">
        <w:rPr>
          <w:rFonts w:ascii="Calibri" w:hAnsi="Calibri" w:cs="Calibri"/>
          <w:sz w:val="22"/>
          <w:szCs w:val="22"/>
        </w:rPr>
        <w:t xml:space="preserve">, PTI and JUI-F </w:t>
      </w:r>
      <w:r w:rsidRPr="00110C83">
        <w:rPr>
          <w:rFonts w:ascii="Calibri" w:hAnsi="Calibri" w:cs="Calibri"/>
          <w:sz w:val="22"/>
          <w:szCs w:val="22"/>
        </w:rPr>
        <w:t>were prese</w:t>
      </w:r>
      <w:r>
        <w:rPr>
          <w:rFonts w:ascii="Calibri" w:hAnsi="Calibri" w:cs="Calibri"/>
          <w:sz w:val="22"/>
          <w:szCs w:val="22"/>
        </w:rPr>
        <w:t>n</w:t>
      </w:r>
      <w:r w:rsidR="00445666">
        <w:rPr>
          <w:rFonts w:ascii="Calibri" w:hAnsi="Calibri" w:cs="Calibri"/>
          <w:sz w:val="22"/>
          <w:szCs w:val="22"/>
        </w:rPr>
        <w:t>t</w:t>
      </w:r>
    </w:p>
    <w:p w:rsidR="00DD7C85" w:rsidRPr="004E0ABB" w:rsidRDefault="001E24D4" w:rsidP="00DD7C85">
      <w:pPr>
        <w:numPr>
          <w:ilvl w:val="0"/>
          <w:numId w:val="1"/>
        </w:numPr>
        <w:suppressAutoHyphens w:val="0"/>
        <w:jc w:val="both"/>
        <w:rPr>
          <w:rFonts w:ascii="Calibri" w:hAnsi="Calibri" w:cs="Calibri"/>
          <w:sz w:val="22"/>
          <w:szCs w:val="22"/>
        </w:rPr>
      </w:pPr>
      <w:r w:rsidRPr="004E0ABB">
        <w:rPr>
          <w:rFonts w:ascii="Calibri" w:hAnsi="Calibri" w:cs="Calibri"/>
          <w:sz w:val="22"/>
          <w:szCs w:val="22"/>
        </w:rPr>
        <w:t>T</w:t>
      </w:r>
      <w:r w:rsidR="00CD53EA" w:rsidRPr="004E0ABB">
        <w:rPr>
          <w:rFonts w:ascii="Calibri" w:hAnsi="Calibri" w:cs="Calibri"/>
          <w:sz w:val="22"/>
          <w:szCs w:val="22"/>
        </w:rPr>
        <w:t>hree</w:t>
      </w:r>
      <w:r w:rsidRPr="004E0ABB">
        <w:rPr>
          <w:rFonts w:ascii="Calibri" w:hAnsi="Calibri" w:cs="Calibri"/>
          <w:sz w:val="22"/>
          <w:szCs w:val="22"/>
        </w:rPr>
        <w:t xml:space="preserve"> m</w:t>
      </w:r>
      <w:r w:rsidR="00445666">
        <w:rPr>
          <w:rFonts w:ascii="Calibri" w:hAnsi="Calibri" w:cs="Calibri"/>
          <w:color w:val="000000"/>
          <w:sz w:val="22"/>
          <w:szCs w:val="22"/>
        </w:rPr>
        <w:t>inority members were present</w:t>
      </w:r>
    </w:p>
    <w:p w:rsidR="001E24D4" w:rsidRPr="00627778" w:rsidRDefault="004E0ABB" w:rsidP="004E0ABB">
      <w:pPr>
        <w:numPr>
          <w:ilvl w:val="0"/>
          <w:numId w:val="1"/>
        </w:numPr>
        <w:suppressAutoHyphens w:val="0"/>
        <w:jc w:val="both"/>
        <w:rPr>
          <w:rFonts w:ascii="Calibri" w:hAnsi="Calibri" w:cs="Calibri"/>
          <w:b/>
          <w:bCs/>
          <w:sz w:val="22"/>
          <w:szCs w:val="22"/>
        </w:rPr>
      </w:pPr>
      <w:r>
        <w:rPr>
          <w:rFonts w:ascii="Calibri" w:hAnsi="Calibri" w:cs="Calibri"/>
          <w:color w:val="000000"/>
          <w:sz w:val="22"/>
          <w:szCs w:val="22"/>
        </w:rPr>
        <w:t xml:space="preserve">Five </w:t>
      </w:r>
      <w:r w:rsidR="00DD7C85" w:rsidRPr="00627778">
        <w:rPr>
          <w:rFonts w:ascii="Calibri" w:hAnsi="Calibri" w:cs="Calibri"/>
          <w:color w:val="000000"/>
          <w:sz w:val="22"/>
          <w:szCs w:val="22"/>
        </w:rPr>
        <w:t>member</w:t>
      </w:r>
      <w:r>
        <w:rPr>
          <w:rFonts w:ascii="Calibri" w:hAnsi="Calibri" w:cs="Calibri"/>
          <w:color w:val="000000"/>
          <w:sz w:val="22"/>
          <w:szCs w:val="22"/>
        </w:rPr>
        <w:t>s</w:t>
      </w:r>
      <w:r w:rsidR="00445666">
        <w:rPr>
          <w:rFonts w:ascii="Calibri" w:hAnsi="Calibri" w:cs="Calibri"/>
          <w:color w:val="000000"/>
          <w:sz w:val="22"/>
          <w:szCs w:val="22"/>
        </w:rPr>
        <w:t xml:space="preserve"> applied for leave</w:t>
      </w:r>
    </w:p>
    <w:p w:rsidR="00627778" w:rsidRPr="00627778" w:rsidRDefault="00627778" w:rsidP="00627778">
      <w:pPr>
        <w:suppressAutoHyphens w:val="0"/>
        <w:ind w:left="720"/>
        <w:jc w:val="both"/>
        <w:rPr>
          <w:rFonts w:ascii="Calibri" w:hAnsi="Calibri" w:cs="Calibri"/>
          <w:b/>
          <w:bCs/>
          <w:sz w:val="22"/>
          <w:szCs w:val="22"/>
        </w:rPr>
      </w:pPr>
    </w:p>
    <w:p w:rsidR="001E24D4" w:rsidRDefault="001E24D4" w:rsidP="001E24D4">
      <w:pPr>
        <w:jc w:val="both"/>
        <w:rPr>
          <w:rFonts w:ascii="Calibri" w:hAnsi="Calibri" w:cs="Calibri"/>
          <w:b/>
          <w:bCs/>
          <w:sz w:val="22"/>
          <w:szCs w:val="22"/>
        </w:rPr>
      </w:pPr>
      <w:r>
        <w:rPr>
          <w:rFonts w:ascii="Calibri" w:hAnsi="Calibri" w:cs="Calibri"/>
          <w:b/>
          <w:bCs/>
          <w:sz w:val="22"/>
          <w:szCs w:val="22"/>
        </w:rPr>
        <w:t>Output</w:t>
      </w:r>
    </w:p>
    <w:p w:rsidR="004E0ABB" w:rsidRDefault="004E0ABB" w:rsidP="001E24D4">
      <w:pPr>
        <w:jc w:val="both"/>
        <w:rPr>
          <w:rFonts w:ascii="Calibri" w:hAnsi="Calibri" w:cs="Calibri"/>
          <w:b/>
          <w:bCs/>
          <w:sz w:val="22"/>
          <w:szCs w:val="22"/>
        </w:rPr>
      </w:pPr>
    </w:p>
    <w:p w:rsidR="004E0ABB" w:rsidRPr="004E0ABB" w:rsidRDefault="004E0ABB" w:rsidP="001E24D4">
      <w:pPr>
        <w:pStyle w:val="ListParagraph"/>
        <w:numPr>
          <w:ilvl w:val="0"/>
          <w:numId w:val="1"/>
        </w:numPr>
        <w:jc w:val="both"/>
        <w:rPr>
          <w:rFonts w:ascii="Calibri" w:hAnsi="Calibri" w:cs="Calibri"/>
          <w:b/>
          <w:bCs/>
          <w:sz w:val="22"/>
          <w:szCs w:val="22"/>
        </w:rPr>
      </w:pPr>
      <w:r w:rsidRPr="004E0ABB">
        <w:rPr>
          <w:rFonts w:ascii="Calibri" w:hAnsi="Calibri" w:cs="Calibri"/>
          <w:sz w:val="22"/>
          <w:szCs w:val="22"/>
        </w:rPr>
        <w:t>The House witnessed introduction of the Pakistan Environmental Protection (Amendment) Bill</w:t>
      </w:r>
      <w:r w:rsidR="00445666">
        <w:rPr>
          <w:rFonts w:ascii="Calibri" w:hAnsi="Calibri" w:cs="Calibri"/>
          <w:sz w:val="22"/>
          <w:szCs w:val="22"/>
        </w:rPr>
        <w:t>,</w:t>
      </w:r>
      <w:r w:rsidRPr="004E0ABB">
        <w:rPr>
          <w:rFonts w:ascii="Calibri" w:hAnsi="Calibri" w:cs="Calibri"/>
          <w:sz w:val="22"/>
          <w:szCs w:val="22"/>
        </w:rPr>
        <w:t xml:space="preserve"> 2015 and the Working Women (Protection of Rights) Bill</w:t>
      </w:r>
      <w:r w:rsidR="00445666">
        <w:rPr>
          <w:rFonts w:ascii="Calibri" w:hAnsi="Calibri" w:cs="Calibri"/>
          <w:sz w:val="22"/>
          <w:szCs w:val="22"/>
        </w:rPr>
        <w:t>, 2015</w:t>
      </w:r>
      <w:r w:rsidR="00DC6140">
        <w:rPr>
          <w:rFonts w:ascii="Calibri" w:hAnsi="Calibri" w:cs="Calibri"/>
          <w:sz w:val="22"/>
          <w:szCs w:val="22"/>
        </w:rPr>
        <w:t>.</w:t>
      </w:r>
    </w:p>
    <w:p w:rsidR="002E04BE" w:rsidRPr="002E04BE" w:rsidRDefault="002E04BE" w:rsidP="004E0ABB">
      <w:pPr>
        <w:pStyle w:val="ListParagraph"/>
        <w:numPr>
          <w:ilvl w:val="0"/>
          <w:numId w:val="1"/>
        </w:numPr>
        <w:jc w:val="both"/>
        <w:rPr>
          <w:rFonts w:ascii="Calibri" w:hAnsi="Calibri" w:cs="Calibri"/>
          <w:b/>
          <w:bCs/>
          <w:sz w:val="22"/>
          <w:szCs w:val="22"/>
        </w:rPr>
      </w:pPr>
      <w:r w:rsidRPr="002E04BE">
        <w:rPr>
          <w:rFonts w:ascii="Calibri" w:hAnsi="Calibri" w:cs="Calibri"/>
          <w:sz w:val="22"/>
          <w:szCs w:val="22"/>
        </w:rPr>
        <w:t xml:space="preserve">The House adopted three resolutions in total, one regarding expressing condolence on demise of former Deputy Chairman Senate Mir Abdul </w:t>
      </w:r>
      <w:proofErr w:type="spellStart"/>
      <w:r w:rsidRPr="002E04BE">
        <w:rPr>
          <w:rFonts w:ascii="Calibri" w:hAnsi="Calibri" w:cs="Calibri"/>
          <w:sz w:val="22"/>
          <w:szCs w:val="22"/>
        </w:rPr>
        <w:t>Jabbar</w:t>
      </w:r>
      <w:proofErr w:type="spellEnd"/>
      <w:r w:rsidRPr="002E04BE">
        <w:rPr>
          <w:rFonts w:ascii="Calibri" w:hAnsi="Calibri" w:cs="Calibri"/>
          <w:sz w:val="22"/>
          <w:szCs w:val="22"/>
        </w:rPr>
        <w:t xml:space="preserve"> Khan, the other about replacing 33 KV transmission line laid out in </w:t>
      </w:r>
      <w:proofErr w:type="spellStart"/>
      <w:r w:rsidRPr="002E04BE">
        <w:rPr>
          <w:rFonts w:ascii="Calibri" w:hAnsi="Calibri" w:cs="Calibri"/>
          <w:sz w:val="22"/>
          <w:szCs w:val="22"/>
        </w:rPr>
        <w:t>Sherani</w:t>
      </w:r>
      <w:proofErr w:type="spellEnd"/>
      <w:r w:rsidRPr="002E04BE">
        <w:rPr>
          <w:rFonts w:ascii="Calibri" w:hAnsi="Calibri" w:cs="Calibri"/>
          <w:sz w:val="22"/>
          <w:szCs w:val="22"/>
        </w:rPr>
        <w:t xml:space="preserve">, </w:t>
      </w:r>
      <w:proofErr w:type="spellStart"/>
      <w:r w:rsidRPr="002E04BE">
        <w:rPr>
          <w:rFonts w:ascii="Calibri" w:hAnsi="Calibri" w:cs="Calibri"/>
          <w:sz w:val="22"/>
          <w:szCs w:val="22"/>
        </w:rPr>
        <w:t>Zhob</w:t>
      </w:r>
      <w:proofErr w:type="spellEnd"/>
      <w:r w:rsidRPr="002E04BE">
        <w:rPr>
          <w:rFonts w:ascii="Calibri" w:hAnsi="Calibri" w:cs="Calibri"/>
          <w:sz w:val="22"/>
          <w:szCs w:val="22"/>
        </w:rPr>
        <w:t xml:space="preserve"> and </w:t>
      </w:r>
      <w:proofErr w:type="spellStart"/>
      <w:r w:rsidRPr="002E04BE">
        <w:rPr>
          <w:rFonts w:ascii="Calibri" w:hAnsi="Calibri" w:cs="Calibri"/>
          <w:sz w:val="22"/>
          <w:szCs w:val="22"/>
        </w:rPr>
        <w:t>Musakhel</w:t>
      </w:r>
      <w:proofErr w:type="spellEnd"/>
      <w:r w:rsidRPr="002E04BE">
        <w:rPr>
          <w:rFonts w:ascii="Calibri" w:hAnsi="Calibri" w:cs="Calibri"/>
          <w:sz w:val="22"/>
          <w:szCs w:val="22"/>
        </w:rPr>
        <w:t xml:space="preserve"> with 132 KV line and the last one pertaining to the legislation to make provisions for revision of decisions on the cases taken up under clause (3) of Article 184 of the Constitution</w:t>
      </w:r>
      <w:r w:rsidR="00DC6140">
        <w:rPr>
          <w:rFonts w:ascii="Calibri" w:hAnsi="Calibri" w:cs="Calibri"/>
          <w:sz w:val="22"/>
          <w:szCs w:val="22"/>
        </w:rPr>
        <w:t>.</w:t>
      </w:r>
    </w:p>
    <w:p w:rsidR="00DD7C85" w:rsidRPr="002E04BE" w:rsidRDefault="004E0ABB" w:rsidP="002E04BE">
      <w:pPr>
        <w:pStyle w:val="ListParagraph"/>
        <w:jc w:val="both"/>
        <w:rPr>
          <w:rFonts w:ascii="Calibri" w:hAnsi="Calibri" w:cs="Calibri"/>
          <w:b/>
          <w:bCs/>
          <w:sz w:val="22"/>
          <w:szCs w:val="22"/>
        </w:rPr>
      </w:pPr>
      <w:r w:rsidRPr="002E04BE">
        <w:rPr>
          <w:rFonts w:ascii="Calibri" w:hAnsi="Calibri" w:cs="Calibri"/>
          <w:b/>
          <w:bCs/>
          <w:sz w:val="22"/>
          <w:szCs w:val="22"/>
        </w:rPr>
        <w:t xml:space="preserve"> </w:t>
      </w:r>
    </w:p>
    <w:p w:rsidR="001E24D4" w:rsidRDefault="001E24D4" w:rsidP="001E24D4">
      <w:pPr>
        <w:jc w:val="both"/>
        <w:rPr>
          <w:rFonts w:ascii="Calibri" w:hAnsi="Calibri" w:cs="Calibri"/>
          <w:b/>
          <w:bCs/>
          <w:sz w:val="22"/>
          <w:szCs w:val="22"/>
        </w:rPr>
      </w:pPr>
      <w:r w:rsidRPr="003A1F9E">
        <w:rPr>
          <w:rFonts w:ascii="Calibri" w:hAnsi="Calibri" w:cs="Calibri"/>
          <w:b/>
          <w:bCs/>
          <w:sz w:val="22"/>
          <w:szCs w:val="22"/>
        </w:rPr>
        <w:t>Representation and Responsiveness</w:t>
      </w:r>
    </w:p>
    <w:p w:rsidR="004E0ABB" w:rsidRDefault="004E0ABB" w:rsidP="004E0ABB">
      <w:pPr>
        <w:jc w:val="both"/>
        <w:rPr>
          <w:rFonts w:ascii="Calibri" w:hAnsi="Calibri" w:cs="Calibri"/>
          <w:sz w:val="22"/>
          <w:szCs w:val="22"/>
        </w:rPr>
      </w:pPr>
    </w:p>
    <w:p w:rsidR="004E0ABB" w:rsidRDefault="004E0ABB" w:rsidP="004E0ABB">
      <w:pPr>
        <w:pStyle w:val="ListParagraph"/>
        <w:numPr>
          <w:ilvl w:val="0"/>
          <w:numId w:val="1"/>
        </w:numPr>
        <w:jc w:val="both"/>
        <w:rPr>
          <w:rFonts w:ascii="Calibri" w:hAnsi="Calibri" w:cs="Calibri"/>
          <w:sz w:val="22"/>
          <w:szCs w:val="22"/>
        </w:rPr>
      </w:pPr>
      <w:r w:rsidRPr="004E0ABB">
        <w:rPr>
          <w:rFonts w:ascii="Calibri" w:hAnsi="Calibri" w:cs="Calibri"/>
          <w:sz w:val="22"/>
          <w:szCs w:val="22"/>
        </w:rPr>
        <w:t>The House debated two moti</w:t>
      </w:r>
      <w:r w:rsidR="008F5C4C">
        <w:rPr>
          <w:rFonts w:ascii="Calibri" w:hAnsi="Calibri" w:cs="Calibri"/>
          <w:sz w:val="22"/>
          <w:szCs w:val="22"/>
        </w:rPr>
        <w:t>ons under Rule 218 about current</w:t>
      </w:r>
      <w:r w:rsidRPr="004E0ABB">
        <w:rPr>
          <w:rFonts w:ascii="Calibri" w:hAnsi="Calibri" w:cs="Calibri"/>
          <w:sz w:val="22"/>
          <w:szCs w:val="22"/>
        </w:rPr>
        <w:t xml:space="preserve"> status of FATA and overall security conditions at and around </w:t>
      </w:r>
      <w:proofErr w:type="spellStart"/>
      <w:r w:rsidRPr="004E0ABB">
        <w:rPr>
          <w:rFonts w:ascii="Calibri" w:hAnsi="Calibri" w:cs="Calibri"/>
          <w:sz w:val="22"/>
          <w:szCs w:val="22"/>
        </w:rPr>
        <w:t>Tarbela</w:t>
      </w:r>
      <w:proofErr w:type="spellEnd"/>
      <w:r w:rsidRPr="004E0ABB">
        <w:rPr>
          <w:rFonts w:ascii="Calibri" w:hAnsi="Calibri" w:cs="Calibri"/>
          <w:sz w:val="22"/>
          <w:szCs w:val="22"/>
        </w:rPr>
        <w:t xml:space="preserve"> Dam. </w:t>
      </w:r>
    </w:p>
    <w:p w:rsidR="001170F0" w:rsidRPr="001170F0" w:rsidRDefault="001170F0" w:rsidP="001170F0">
      <w:pPr>
        <w:pStyle w:val="ListParagraph"/>
        <w:numPr>
          <w:ilvl w:val="0"/>
          <w:numId w:val="1"/>
        </w:numPr>
        <w:jc w:val="both"/>
        <w:rPr>
          <w:rFonts w:ascii="Calibri" w:hAnsi="Calibri" w:cs="Calibri"/>
          <w:bCs/>
          <w:sz w:val="22"/>
          <w:szCs w:val="22"/>
        </w:rPr>
      </w:pPr>
      <w:r>
        <w:rPr>
          <w:rFonts w:ascii="Calibri" w:hAnsi="Calibri" w:cs="Calibri"/>
          <w:sz w:val="22"/>
          <w:szCs w:val="22"/>
        </w:rPr>
        <w:t>Two other motions about the</w:t>
      </w:r>
      <w:r w:rsidRPr="003E4E74">
        <w:rPr>
          <w:rFonts w:ascii="Calibri" w:hAnsi="Calibri" w:cs="Calibri"/>
          <w:sz w:val="22"/>
          <w:szCs w:val="22"/>
        </w:rPr>
        <w:t xml:space="preserve"> status of implementation of </w:t>
      </w:r>
      <w:proofErr w:type="spellStart"/>
      <w:r w:rsidRPr="003E4E74">
        <w:rPr>
          <w:rFonts w:ascii="Calibri" w:hAnsi="Calibri" w:cs="Calibri"/>
          <w:sz w:val="22"/>
          <w:szCs w:val="22"/>
        </w:rPr>
        <w:t>Aghaz</w:t>
      </w:r>
      <w:proofErr w:type="spellEnd"/>
      <w:r w:rsidRPr="003E4E74">
        <w:rPr>
          <w:rFonts w:ascii="Calibri" w:hAnsi="Calibri" w:cs="Calibri"/>
          <w:sz w:val="22"/>
          <w:szCs w:val="22"/>
        </w:rPr>
        <w:t>-e-</w:t>
      </w:r>
      <w:proofErr w:type="spellStart"/>
      <w:r w:rsidRPr="003E4E74">
        <w:rPr>
          <w:rFonts w:ascii="Calibri" w:hAnsi="Calibri" w:cs="Calibri"/>
          <w:sz w:val="22"/>
          <w:szCs w:val="22"/>
        </w:rPr>
        <w:t>Haqooq</w:t>
      </w:r>
      <w:proofErr w:type="spellEnd"/>
      <w:r w:rsidRPr="003E4E74">
        <w:rPr>
          <w:rFonts w:ascii="Calibri" w:hAnsi="Calibri" w:cs="Calibri"/>
          <w:sz w:val="22"/>
          <w:szCs w:val="22"/>
        </w:rPr>
        <w:t>-e-</w:t>
      </w:r>
      <w:proofErr w:type="spellStart"/>
      <w:r w:rsidRPr="003E4E74">
        <w:rPr>
          <w:rFonts w:ascii="Calibri" w:hAnsi="Calibri" w:cs="Calibri"/>
          <w:sz w:val="22"/>
          <w:szCs w:val="22"/>
        </w:rPr>
        <w:t>Balochistan</w:t>
      </w:r>
      <w:proofErr w:type="spellEnd"/>
      <w:r w:rsidRPr="003E4E74">
        <w:rPr>
          <w:rFonts w:ascii="Calibri" w:hAnsi="Calibri" w:cs="Calibri"/>
          <w:sz w:val="22"/>
          <w:szCs w:val="22"/>
        </w:rPr>
        <w:t xml:space="preserve"> Package </w:t>
      </w:r>
      <w:r>
        <w:rPr>
          <w:rFonts w:ascii="Calibri" w:hAnsi="Calibri" w:cs="Calibri"/>
          <w:sz w:val="22"/>
          <w:szCs w:val="22"/>
        </w:rPr>
        <w:t>and g</w:t>
      </w:r>
      <w:r w:rsidRPr="003E4E74">
        <w:rPr>
          <w:rFonts w:ascii="Calibri" w:hAnsi="Calibri" w:cs="Calibri"/>
          <w:sz w:val="22"/>
          <w:szCs w:val="22"/>
        </w:rPr>
        <w:t xml:space="preserve">overnment’s decision to increase the </w:t>
      </w:r>
      <w:r>
        <w:rPr>
          <w:rFonts w:ascii="Calibri" w:hAnsi="Calibri" w:cs="Calibri"/>
          <w:sz w:val="22"/>
          <w:szCs w:val="22"/>
        </w:rPr>
        <w:t>d</w:t>
      </w:r>
      <w:r w:rsidRPr="003E4E74">
        <w:rPr>
          <w:rFonts w:ascii="Calibri" w:hAnsi="Calibri" w:cs="Calibri"/>
          <w:sz w:val="22"/>
          <w:szCs w:val="22"/>
        </w:rPr>
        <w:t xml:space="preserve">omestic, </w:t>
      </w:r>
      <w:r>
        <w:rPr>
          <w:rFonts w:ascii="Calibri" w:hAnsi="Calibri" w:cs="Calibri"/>
          <w:sz w:val="22"/>
          <w:szCs w:val="22"/>
        </w:rPr>
        <w:t>c</w:t>
      </w:r>
      <w:r w:rsidRPr="003E4E74">
        <w:rPr>
          <w:rFonts w:ascii="Calibri" w:hAnsi="Calibri" w:cs="Calibri"/>
          <w:sz w:val="22"/>
          <w:szCs w:val="22"/>
        </w:rPr>
        <w:t xml:space="preserve">ommercial and </w:t>
      </w:r>
      <w:r>
        <w:rPr>
          <w:rFonts w:ascii="Calibri" w:hAnsi="Calibri" w:cs="Calibri"/>
          <w:sz w:val="22"/>
          <w:szCs w:val="22"/>
        </w:rPr>
        <w:t>i</w:t>
      </w:r>
      <w:r w:rsidRPr="003E4E74">
        <w:rPr>
          <w:rFonts w:ascii="Calibri" w:hAnsi="Calibri" w:cs="Calibri"/>
          <w:sz w:val="22"/>
          <w:szCs w:val="22"/>
        </w:rPr>
        <w:t xml:space="preserve">ndustrial </w:t>
      </w:r>
      <w:r>
        <w:rPr>
          <w:rFonts w:ascii="Calibri" w:hAnsi="Calibri" w:cs="Calibri"/>
          <w:sz w:val="22"/>
          <w:szCs w:val="22"/>
        </w:rPr>
        <w:t>g</w:t>
      </w:r>
      <w:r w:rsidRPr="003E4E74">
        <w:rPr>
          <w:rFonts w:ascii="Calibri" w:hAnsi="Calibri" w:cs="Calibri"/>
          <w:sz w:val="22"/>
          <w:szCs w:val="22"/>
        </w:rPr>
        <w:t xml:space="preserve">as tariff </w:t>
      </w:r>
      <w:r>
        <w:rPr>
          <w:rFonts w:ascii="Calibri" w:hAnsi="Calibri" w:cs="Calibri"/>
          <w:sz w:val="22"/>
          <w:szCs w:val="22"/>
        </w:rPr>
        <w:t>were moved in the House and will be discussed in later sittings.</w:t>
      </w:r>
    </w:p>
    <w:p w:rsidR="00627778" w:rsidRPr="00627778" w:rsidRDefault="00627778" w:rsidP="001170F0">
      <w:pPr>
        <w:pStyle w:val="ListParagraph"/>
        <w:jc w:val="both"/>
        <w:rPr>
          <w:rFonts w:ascii="Calibri" w:hAnsi="Calibri" w:cs="Calibri"/>
          <w:bCs/>
          <w:sz w:val="22"/>
          <w:szCs w:val="22"/>
        </w:rPr>
      </w:pPr>
      <w:r w:rsidRPr="00627778">
        <w:rPr>
          <w:rFonts w:ascii="Calibri" w:hAnsi="Calibri" w:cs="Calibri"/>
          <w:bCs/>
          <w:sz w:val="22"/>
          <w:szCs w:val="22"/>
        </w:rPr>
        <w:t> </w:t>
      </w:r>
    </w:p>
    <w:p w:rsidR="001E24D4" w:rsidRDefault="001E24D4" w:rsidP="001E24D4">
      <w:pPr>
        <w:jc w:val="both"/>
        <w:rPr>
          <w:rFonts w:ascii="Calibri" w:hAnsi="Calibri" w:cs="Calibri"/>
          <w:b/>
          <w:bCs/>
          <w:sz w:val="22"/>
          <w:szCs w:val="22"/>
        </w:rPr>
      </w:pPr>
      <w:r w:rsidRPr="00776217">
        <w:rPr>
          <w:rFonts w:ascii="Calibri" w:hAnsi="Calibri" w:cs="Calibri"/>
          <w:b/>
          <w:bCs/>
          <w:sz w:val="22"/>
          <w:szCs w:val="22"/>
        </w:rPr>
        <w:t>Order and Institutionalization</w:t>
      </w:r>
    </w:p>
    <w:p w:rsidR="001E24D4" w:rsidRPr="00776217" w:rsidRDefault="001E24D4" w:rsidP="001E24D4">
      <w:pPr>
        <w:jc w:val="both"/>
        <w:rPr>
          <w:rFonts w:ascii="Calibri" w:hAnsi="Calibri" w:cs="Calibri"/>
          <w:b/>
          <w:bCs/>
          <w:sz w:val="22"/>
          <w:szCs w:val="22"/>
        </w:rPr>
      </w:pPr>
    </w:p>
    <w:p w:rsidR="004E0ABB" w:rsidRPr="004E0ABB" w:rsidRDefault="004E0ABB" w:rsidP="004E0ABB">
      <w:pPr>
        <w:pStyle w:val="ListParagraph"/>
        <w:numPr>
          <w:ilvl w:val="0"/>
          <w:numId w:val="1"/>
        </w:numPr>
        <w:jc w:val="both"/>
        <w:rPr>
          <w:rFonts w:ascii="Calibri" w:hAnsi="Calibri" w:cs="Calibri"/>
          <w:sz w:val="22"/>
          <w:szCs w:val="22"/>
        </w:rPr>
      </w:pPr>
      <w:r w:rsidRPr="004E0ABB">
        <w:rPr>
          <w:rFonts w:ascii="Calibri" w:hAnsi="Calibri" w:cs="Calibri"/>
          <w:sz w:val="22"/>
          <w:szCs w:val="22"/>
        </w:rPr>
        <w:t>The lawmakers raised 16 POs which took up 65% (130 mi</w:t>
      </w:r>
      <w:r w:rsidR="002F278F">
        <w:rPr>
          <w:rFonts w:ascii="Calibri" w:hAnsi="Calibri" w:cs="Calibri"/>
          <w:sz w:val="22"/>
          <w:szCs w:val="22"/>
        </w:rPr>
        <w:t>nutes) of the proceedings’ time</w:t>
      </w:r>
    </w:p>
    <w:p w:rsidR="00C33C14" w:rsidRDefault="00C33C14" w:rsidP="00C33C14">
      <w:pPr>
        <w:ind w:left="720"/>
        <w:jc w:val="both"/>
        <w:rPr>
          <w:rFonts w:ascii="Calibri" w:hAnsi="Calibri" w:cs="Calibri"/>
          <w:b/>
          <w:bCs/>
          <w:sz w:val="22"/>
          <w:szCs w:val="22"/>
        </w:rPr>
      </w:pPr>
    </w:p>
    <w:p w:rsidR="004E0ABB" w:rsidRDefault="004E0ABB" w:rsidP="00C33C14">
      <w:pPr>
        <w:ind w:left="720"/>
        <w:jc w:val="both"/>
        <w:rPr>
          <w:rFonts w:ascii="Calibri" w:hAnsi="Calibri" w:cs="Calibri"/>
          <w:b/>
          <w:bCs/>
          <w:sz w:val="22"/>
          <w:szCs w:val="22"/>
        </w:rPr>
      </w:pPr>
    </w:p>
    <w:p w:rsidR="004E0ABB" w:rsidRPr="00C33C14" w:rsidRDefault="004E0ABB" w:rsidP="00C33C14">
      <w:pPr>
        <w:ind w:left="720"/>
        <w:jc w:val="both"/>
        <w:rPr>
          <w:rFonts w:ascii="Calibri" w:hAnsi="Calibri" w:cs="Calibri"/>
          <w:b/>
          <w:bCs/>
          <w:sz w:val="22"/>
          <w:szCs w:val="22"/>
        </w:rPr>
      </w:pPr>
    </w:p>
    <w:p w:rsidR="001E24D4" w:rsidRDefault="001E24D4" w:rsidP="001E24D4">
      <w:pPr>
        <w:jc w:val="both"/>
        <w:rPr>
          <w:rFonts w:ascii="Calibri" w:hAnsi="Calibri" w:cs="Calibri"/>
          <w:b/>
          <w:bCs/>
          <w:sz w:val="22"/>
          <w:szCs w:val="22"/>
        </w:rPr>
      </w:pPr>
      <w:r w:rsidRPr="000E2A2C">
        <w:rPr>
          <w:rFonts w:ascii="Calibri" w:hAnsi="Calibri" w:cs="Calibri"/>
          <w:b/>
          <w:bCs/>
          <w:sz w:val="22"/>
          <w:szCs w:val="22"/>
        </w:rPr>
        <w:t>Transparency</w:t>
      </w:r>
    </w:p>
    <w:p w:rsidR="001E24D4" w:rsidRPr="000E2A2C" w:rsidRDefault="001E24D4" w:rsidP="001E24D4">
      <w:pPr>
        <w:jc w:val="both"/>
        <w:rPr>
          <w:rFonts w:ascii="Calibri" w:hAnsi="Calibri" w:cs="Calibri"/>
          <w:sz w:val="22"/>
          <w:szCs w:val="22"/>
        </w:rPr>
      </w:pPr>
    </w:p>
    <w:p w:rsidR="001E24D4" w:rsidRPr="000E2A2C" w:rsidRDefault="001E24D4" w:rsidP="001E24D4">
      <w:pPr>
        <w:numPr>
          <w:ilvl w:val="0"/>
          <w:numId w:val="1"/>
        </w:numPr>
        <w:suppressAutoHyphens w:val="0"/>
        <w:jc w:val="both"/>
        <w:rPr>
          <w:rFonts w:ascii="Calibri" w:hAnsi="Calibri" w:cs="Calibri"/>
          <w:sz w:val="22"/>
          <w:szCs w:val="22"/>
        </w:rPr>
      </w:pPr>
      <w:r>
        <w:rPr>
          <w:rFonts w:ascii="Calibri" w:hAnsi="Calibri" w:cs="Calibri"/>
          <w:sz w:val="22"/>
          <w:szCs w:val="22"/>
        </w:rPr>
        <w:t>‘</w:t>
      </w:r>
      <w:r w:rsidRPr="000E2A2C">
        <w:rPr>
          <w:rFonts w:ascii="Calibri" w:hAnsi="Calibri" w:cs="Calibri"/>
          <w:sz w:val="22"/>
          <w:szCs w:val="22"/>
        </w:rPr>
        <w:t>Orders of the Day</w:t>
      </w:r>
      <w:r>
        <w:rPr>
          <w:rFonts w:ascii="Calibri" w:hAnsi="Calibri" w:cs="Calibri"/>
          <w:sz w:val="22"/>
          <w:szCs w:val="22"/>
        </w:rPr>
        <w:t>’</w:t>
      </w:r>
      <w:r w:rsidRPr="000E2A2C">
        <w:rPr>
          <w:rFonts w:ascii="Calibri" w:hAnsi="Calibri" w:cs="Calibri"/>
          <w:sz w:val="22"/>
          <w:szCs w:val="22"/>
        </w:rPr>
        <w:t xml:space="preserve"> </w:t>
      </w:r>
      <w:r>
        <w:rPr>
          <w:rFonts w:ascii="Calibri" w:hAnsi="Calibri" w:cs="Calibri"/>
          <w:sz w:val="22"/>
          <w:szCs w:val="22"/>
        </w:rPr>
        <w:t>was</w:t>
      </w:r>
      <w:r w:rsidRPr="000E2A2C">
        <w:rPr>
          <w:rFonts w:ascii="Calibri" w:hAnsi="Calibri" w:cs="Calibri"/>
          <w:sz w:val="22"/>
          <w:szCs w:val="22"/>
        </w:rPr>
        <w:t xml:space="preserve"> available to the legislators, observers and </w:t>
      </w:r>
      <w:r>
        <w:rPr>
          <w:rFonts w:ascii="Calibri" w:hAnsi="Calibri" w:cs="Calibri"/>
          <w:sz w:val="22"/>
          <w:szCs w:val="22"/>
        </w:rPr>
        <w:t>public</w:t>
      </w:r>
      <w:bookmarkStart w:id="0" w:name="_GoBack"/>
      <w:bookmarkEnd w:id="0"/>
    </w:p>
    <w:p w:rsidR="00C33C14" w:rsidRPr="000E2A2C" w:rsidRDefault="00C33C14" w:rsidP="00C33C14">
      <w:pPr>
        <w:suppressAutoHyphens w:val="0"/>
        <w:ind w:left="720"/>
        <w:jc w:val="both"/>
        <w:rPr>
          <w:rFonts w:ascii="Calibri" w:hAnsi="Calibri" w:cs="Calibri"/>
          <w:sz w:val="22"/>
          <w:szCs w:val="22"/>
        </w:rPr>
      </w:pPr>
    </w:p>
    <w:p w:rsidR="001E24D4" w:rsidRPr="00956FAF" w:rsidRDefault="001E24D4" w:rsidP="001E24D4">
      <w:pPr>
        <w:jc w:val="right"/>
        <w:rPr>
          <w:rFonts w:ascii="Calibri" w:hAnsi="Calibri" w:cs="Arial"/>
          <w:sz w:val="20"/>
          <w:szCs w:val="20"/>
        </w:rPr>
      </w:pPr>
      <w:r w:rsidRPr="00956FAF">
        <w:rPr>
          <w:rFonts w:ascii="Calibri" w:hAnsi="Calibri" w:cs="Arial"/>
          <w:sz w:val="20"/>
          <w:szCs w:val="20"/>
        </w:rPr>
        <w:t xml:space="preserve">This daily factsheet is based on direct observation of the Senate proceedings conducted by PATTAN Development Organization – a member organization of FAFEN. Errors and omissions are </w:t>
      </w:r>
      <w:proofErr w:type="gramStart"/>
      <w:r w:rsidRPr="00956FAF">
        <w:rPr>
          <w:rFonts w:ascii="Calibri" w:hAnsi="Calibri" w:cs="Arial"/>
          <w:sz w:val="20"/>
          <w:szCs w:val="20"/>
        </w:rPr>
        <w:t>excepted</w:t>
      </w:r>
      <w:proofErr w:type="gramEnd"/>
      <w:r w:rsidRPr="00956FAF">
        <w:rPr>
          <w:rFonts w:ascii="Calibri" w:hAnsi="Calibri" w:cs="Arial"/>
          <w:sz w:val="20"/>
          <w:szCs w:val="20"/>
        </w:rPr>
        <w:t>.</w:t>
      </w:r>
    </w:p>
    <w:p w:rsidR="00EB7567" w:rsidRDefault="00EB7567"/>
    <w:sectPr w:rsidR="00EB7567" w:rsidSect="009F1EB2">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F21" w:rsidRDefault="003B6F21">
      <w:r>
        <w:separator/>
      </w:r>
    </w:p>
  </w:endnote>
  <w:endnote w:type="continuationSeparator" w:id="0">
    <w:p w:rsidR="003B6F21" w:rsidRDefault="003B6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F21" w:rsidRDefault="003B6F21">
      <w:r>
        <w:separator/>
      </w:r>
    </w:p>
  </w:footnote>
  <w:footnote w:type="continuationSeparator" w:id="0">
    <w:p w:rsidR="003B6F21" w:rsidRDefault="003B6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229" w:rsidRDefault="001E24D4">
    <w:pPr>
      <w:pStyle w:val="Header"/>
    </w:pPr>
    <w:r>
      <w:rPr>
        <w:noProof/>
        <w:lang w:val="en-US" w:eastAsia="en-US"/>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-457200</wp:posOffset>
          </wp:positionV>
          <wp:extent cx="7757160" cy="10111105"/>
          <wp:effectExtent l="0" t="0" r="0" b="4445"/>
          <wp:wrapNone/>
          <wp:docPr id="1"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7160" cy="10111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D5359"/>
    <w:multiLevelType w:val="hybridMultilevel"/>
    <w:tmpl w:val="70F60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733B2B"/>
    <w:multiLevelType w:val="hybridMultilevel"/>
    <w:tmpl w:val="65E44508"/>
    <w:lvl w:ilvl="0" w:tplc="3E941960">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B879C4"/>
    <w:multiLevelType w:val="multilevel"/>
    <w:tmpl w:val="563CC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6E4012E"/>
    <w:multiLevelType w:val="multilevel"/>
    <w:tmpl w:val="C5A618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4D4"/>
    <w:rsid w:val="00005610"/>
    <w:rsid w:val="00010BFF"/>
    <w:rsid w:val="00041B17"/>
    <w:rsid w:val="0005667B"/>
    <w:rsid w:val="000878D0"/>
    <w:rsid w:val="00093BD2"/>
    <w:rsid w:val="00093F7D"/>
    <w:rsid w:val="000A713D"/>
    <w:rsid w:val="00105DC8"/>
    <w:rsid w:val="001170F0"/>
    <w:rsid w:val="00157B7A"/>
    <w:rsid w:val="001A0080"/>
    <w:rsid w:val="001E24D4"/>
    <w:rsid w:val="002214CC"/>
    <w:rsid w:val="002256B3"/>
    <w:rsid w:val="00234FA2"/>
    <w:rsid w:val="00280468"/>
    <w:rsid w:val="002A582D"/>
    <w:rsid w:val="002E04BE"/>
    <w:rsid w:val="002F278F"/>
    <w:rsid w:val="00302695"/>
    <w:rsid w:val="0031578A"/>
    <w:rsid w:val="00317EC6"/>
    <w:rsid w:val="00320B0D"/>
    <w:rsid w:val="003B6F21"/>
    <w:rsid w:val="003E2775"/>
    <w:rsid w:val="003E4E74"/>
    <w:rsid w:val="00420166"/>
    <w:rsid w:val="00445666"/>
    <w:rsid w:val="00452F13"/>
    <w:rsid w:val="0048175A"/>
    <w:rsid w:val="004A46F9"/>
    <w:rsid w:val="004E0ABB"/>
    <w:rsid w:val="00527AC5"/>
    <w:rsid w:val="005953E4"/>
    <w:rsid w:val="005B6AD9"/>
    <w:rsid w:val="005F3084"/>
    <w:rsid w:val="00627778"/>
    <w:rsid w:val="00673F64"/>
    <w:rsid w:val="006F5CC0"/>
    <w:rsid w:val="00700677"/>
    <w:rsid w:val="00744233"/>
    <w:rsid w:val="0075063A"/>
    <w:rsid w:val="00821693"/>
    <w:rsid w:val="00845625"/>
    <w:rsid w:val="008657AC"/>
    <w:rsid w:val="008968E1"/>
    <w:rsid w:val="00897082"/>
    <w:rsid w:val="008D32D8"/>
    <w:rsid w:val="008F5C4C"/>
    <w:rsid w:val="008F7DC5"/>
    <w:rsid w:val="00954415"/>
    <w:rsid w:val="00961969"/>
    <w:rsid w:val="009619BD"/>
    <w:rsid w:val="009A0D88"/>
    <w:rsid w:val="00A42A85"/>
    <w:rsid w:val="00A821AD"/>
    <w:rsid w:val="00A83CF2"/>
    <w:rsid w:val="00AE44DF"/>
    <w:rsid w:val="00B01317"/>
    <w:rsid w:val="00B24C4F"/>
    <w:rsid w:val="00B305AB"/>
    <w:rsid w:val="00B377CE"/>
    <w:rsid w:val="00B4252F"/>
    <w:rsid w:val="00BB39C9"/>
    <w:rsid w:val="00BB4542"/>
    <w:rsid w:val="00C14FBC"/>
    <w:rsid w:val="00C259D8"/>
    <w:rsid w:val="00C33C14"/>
    <w:rsid w:val="00C86697"/>
    <w:rsid w:val="00C94F02"/>
    <w:rsid w:val="00CD53EA"/>
    <w:rsid w:val="00D04E32"/>
    <w:rsid w:val="00D42F41"/>
    <w:rsid w:val="00DC11CD"/>
    <w:rsid w:val="00DC6140"/>
    <w:rsid w:val="00DD7C85"/>
    <w:rsid w:val="00DF2A9E"/>
    <w:rsid w:val="00DF352B"/>
    <w:rsid w:val="00DF7717"/>
    <w:rsid w:val="00E31ED7"/>
    <w:rsid w:val="00E508E2"/>
    <w:rsid w:val="00E711D4"/>
    <w:rsid w:val="00EA1E61"/>
    <w:rsid w:val="00EB7567"/>
    <w:rsid w:val="00EE2183"/>
    <w:rsid w:val="00EE7AFE"/>
    <w:rsid w:val="00EF2143"/>
    <w:rsid w:val="00F06CD3"/>
    <w:rsid w:val="00F86223"/>
    <w:rsid w:val="00FD165E"/>
    <w:rsid w:val="00FD3776"/>
    <w:rsid w:val="00FF27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B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link w:val="Heading1Char"/>
    <w:uiPriority w:val="9"/>
    <w:qFormat/>
    <w:rsid w:val="00320B0D"/>
    <w:pPr>
      <w:suppressAutoHyphens w:val="0"/>
      <w:spacing w:before="100" w:beforeAutospacing="1" w:after="100" w:afterAutospacing="1"/>
      <w:outlineLvl w:val="0"/>
    </w:pPr>
    <w:rPr>
      <w:b/>
      <w:bCs/>
      <w:kern w:val="36"/>
      <w:sz w:val="48"/>
      <w:szCs w:val="48"/>
      <w:lang w:eastAsia="en-US"/>
    </w:rPr>
  </w:style>
  <w:style w:type="paragraph" w:styleId="Heading6">
    <w:name w:val="heading 6"/>
    <w:basedOn w:val="Normal"/>
    <w:next w:val="Normal"/>
    <w:link w:val="Heading6Char"/>
    <w:uiPriority w:val="9"/>
    <w:semiHidden/>
    <w:unhideWhenUsed/>
    <w:qFormat/>
    <w:rsid w:val="0062777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A58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24D4"/>
    <w:pPr>
      <w:tabs>
        <w:tab w:val="center" w:pos="4680"/>
        <w:tab w:val="right" w:pos="9360"/>
      </w:tabs>
    </w:pPr>
    <w:rPr>
      <w:lang w:val="x-none"/>
    </w:rPr>
  </w:style>
  <w:style w:type="character" w:customStyle="1" w:styleId="HeaderChar">
    <w:name w:val="Header Char"/>
    <w:basedOn w:val="DefaultParagraphFont"/>
    <w:link w:val="Header"/>
    <w:rsid w:val="001E24D4"/>
    <w:rPr>
      <w:rFonts w:ascii="Times New Roman" w:eastAsia="Times New Roman" w:hAnsi="Times New Roman" w:cs="Times New Roman"/>
      <w:sz w:val="24"/>
      <w:szCs w:val="24"/>
      <w:lang w:val="x-none" w:eastAsia="ar-SA"/>
    </w:rPr>
  </w:style>
  <w:style w:type="paragraph" w:styleId="ListParagraph">
    <w:name w:val="List Paragraph"/>
    <w:basedOn w:val="Normal"/>
    <w:uiPriority w:val="34"/>
    <w:qFormat/>
    <w:rsid w:val="00CD53EA"/>
    <w:pPr>
      <w:ind w:left="720"/>
      <w:contextualSpacing/>
    </w:pPr>
  </w:style>
  <w:style w:type="paragraph" w:styleId="BodyText">
    <w:name w:val="Body Text"/>
    <w:basedOn w:val="Normal"/>
    <w:link w:val="BodyTextChar"/>
    <w:uiPriority w:val="99"/>
    <w:semiHidden/>
    <w:unhideWhenUsed/>
    <w:rsid w:val="00320B0D"/>
    <w:pPr>
      <w:spacing w:after="120"/>
    </w:pPr>
  </w:style>
  <w:style w:type="character" w:customStyle="1" w:styleId="BodyTextChar">
    <w:name w:val="Body Text Char"/>
    <w:basedOn w:val="DefaultParagraphFont"/>
    <w:link w:val="BodyText"/>
    <w:uiPriority w:val="99"/>
    <w:semiHidden/>
    <w:rsid w:val="00320B0D"/>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320B0D"/>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627778"/>
    <w:rPr>
      <w:rFonts w:asciiTheme="majorHAnsi" w:eastAsiaTheme="majorEastAsia" w:hAnsiTheme="majorHAnsi" w:cstheme="majorBidi"/>
      <w:i/>
      <w:iCs/>
      <w:color w:val="1F4D78" w:themeColor="accent1" w:themeShade="7F"/>
      <w:sz w:val="24"/>
      <w:szCs w:val="24"/>
      <w:lang w:eastAsia="ar-SA"/>
    </w:rPr>
  </w:style>
  <w:style w:type="character" w:customStyle="1" w:styleId="Heading7Char">
    <w:name w:val="Heading 7 Char"/>
    <w:basedOn w:val="DefaultParagraphFont"/>
    <w:link w:val="Heading7"/>
    <w:uiPriority w:val="9"/>
    <w:semiHidden/>
    <w:rsid w:val="002A582D"/>
    <w:rPr>
      <w:rFonts w:asciiTheme="majorHAnsi" w:eastAsiaTheme="majorEastAsia" w:hAnsiTheme="majorHAnsi" w:cstheme="majorBidi"/>
      <w:i/>
      <w:iCs/>
      <w:color w:val="404040" w:themeColor="text1" w:themeTint="BF"/>
      <w:sz w:val="24"/>
      <w:szCs w:val="24"/>
      <w:lang w:eastAsia="ar-SA"/>
    </w:rPr>
  </w:style>
  <w:style w:type="paragraph" w:styleId="NormalWeb">
    <w:name w:val="Normal (Web)"/>
    <w:basedOn w:val="Normal"/>
    <w:uiPriority w:val="99"/>
    <w:semiHidden/>
    <w:unhideWhenUsed/>
    <w:rsid w:val="00B24C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BB"/>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link w:val="Heading1Char"/>
    <w:uiPriority w:val="9"/>
    <w:qFormat/>
    <w:rsid w:val="00320B0D"/>
    <w:pPr>
      <w:suppressAutoHyphens w:val="0"/>
      <w:spacing w:before="100" w:beforeAutospacing="1" w:after="100" w:afterAutospacing="1"/>
      <w:outlineLvl w:val="0"/>
    </w:pPr>
    <w:rPr>
      <w:b/>
      <w:bCs/>
      <w:kern w:val="36"/>
      <w:sz w:val="48"/>
      <w:szCs w:val="48"/>
      <w:lang w:eastAsia="en-US"/>
    </w:rPr>
  </w:style>
  <w:style w:type="paragraph" w:styleId="Heading6">
    <w:name w:val="heading 6"/>
    <w:basedOn w:val="Normal"/>
    <w:next w:val="Normal"/>
    <w:link w:val="Heading6Char"/>
    <w:uiPriority w:val="9"/>
    <w:semiHidden/>
    <w:unhideWhenUsed/>
    <w:qFormat/>
    <w:rsid w:val="00627778"/>
    <w:pPr>
      <w:keepNext/>
      <w:keepLines/>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A582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24D4"/>
    <w:pPr>
      <w:tabs>
        <w:tab w:val="center" w:pos="4680"/>
        <w:tab w:val="right" w:pos="9360"/>
      </w:tabs>
    </w:pPr>
    <w:rPr>
      <w:lang w:val="x-none"/>
    </w:rPr>
  </w:style>
  <w:style w:type="character" w:customStyle="1" w:styleId="HeaderChar">
    <w:name w:val="Header Char"/>
    <w:basedOn w:val="DefaultParagraphFont"/>
    <w:link w:val="Header"/>
    <w:rsid w:val="001E24D4"/>
    <w:rPr>
      <w:rFonts w:ascii="Times New Roman" w:eastAsia="Times New Roman" w:hAnsi="Times New Roman" w:cs="Times New Roman"/>
      <w:sz w:val="24"/>
      <w:szCs w:val="24"/>
      <w:lang w:val="x-none" w:eastAsia="ar-SA"/>
    </w:rPr>
  </w:style>
  <w:style w:type="paragraph" w:styleId="ListParagraph">
    <w:name w:val="List Paragraph"/>
    <w:basedOn w:val="Normal"/>
    <w:uiPriority w:val="34"/>
    <w:qFormat/>
    <w:rsid w:val="00CD53EA"/>
    <w:pPr>
      <w:ind w:left="720"/>
      <w:contextualSpacing/>
    </w:pPr>
  </w:style>
  <w:style w:type="paragraph" w:styleId="BodyText">
    <w:name w:val="Body Text"/>
    <w:basedOn w:val="Normal"/>
    <w:link w:val="BodyTextChar"/>
    <w:uiPriority w:val="99"/>
    <w:semiHidden/>
    <w:unhideWhenUsed/>
    <w:rsid w:val="00320B0D"/>
    <w:pPr>
      <w:spacing w:after="120"/>
    </w:pPr>
  </w:style>
  <w:style w:type="character" w:customStyle="1" w:styleId="BodyTextChar">
    <w:name w:val="Body Text Char"/>
    <w:basedOn w:val="DefaultParagraphFont"/>
    <w:link w:val="BodyText"/>
    <w:uiPriority w:val="99"/>
    <w:semiHidden/>
    <w:rsid w:val="00320B0D"/>
    <w:rPr>
      <w:rFonts w:ascii="Times New Roman" w:eastAsia="Times New Roman" w:hAnsi="Times New Roman" w:cs="Times New Roman"/>
      <w:sz w:val="24"/>
      <w:szCs w:val="24"/>
      <w:lang w:eastAsia="ar-SA"/>
    </w:rPr>
  </w:style>
  <w:style w:type="character" w:customStyle="1" w:styleId="Heading1Char">
    <w:name w:val="Heading 1 Char"/>
    <w:basedOn w:val="DefaultParagraphFont"/>
    <w:link w:val="Heading1"/>
    <w:uiPriority w:val="9"/>
    <w:rsid w:val="00320B0D"/>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semiHidden/>
    <w:rsid w:val="00627778"/>
    <w:rPr>
      <w:rFonts w:asciiTheme="majorHAnsi" w:eastAsiaTheme="majorEastAsia" w:hAnsiTheme="majorHAnsi" w:cstheme="majorBidi"/>
      <w:i/>
      <w:iCs/>
      <w:color w:val="1F4D78" w:themeColor="accent1" w:themeShade="7F"/>
      <w:sz w:val="24"/>
      <w:szCs w:val="24"/>
      <w:lang w:eastAsia="ar-SA"/>
    </w:rPr>
  </w:style>
  <w:style w:type="character" w:customStyle="1" w:styleId="Heading7Char">
    <w:name w:val="Heading 7 Char"/>
    <w:basedOn w:val="DefaultParagraphFont"/>
    <w:link w:val="Heading7"/>
    <w:uiPriority w:val="9"/>
    <w:semiHidden/>
    <w:rsid w:val="002A582D"/>
    <w:rPr>
      <w:rFonts w:asciiTheme="majorHAnsi" w:eastAsiaTheme="majorEastAsia" w:hAnsiTheme="majorHAnsi" w:cstheme="majorBidi"/>
      <w:i/>
      <w:iCs/>
      <w:color w:val="404040" w:themeColor="text1" w:themeTint="BF"/>
      <w:sz w:val="24"/>
      <w:szCs w:val="24"/>
      <w:lang w:eastAsia="ar-SA"/>
    </w:rPr>
  </w:style>
  <w:style w:type="paragraph" w:styleId="NormalWeb">
    <w:name w:val="Normal (Web)"/>
    <w:basedOn w:val="Normal"/>
    <w:uiPriority w:val="99"/>
    <w:semiHidden/>
    <w:unhideWhenUsed/>
    <w:rsid w:val="00B24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54">
      <w:bodyDiv w:val="1"/>
      <w:marLeft w:val="0"/>
      <w:marRight w:val="0"/>
      <w:marTop w:val="0"/>
      <w:marBottom w:val="0"/>
      <w:divBdr>
        <w:top w:val="none" w:sz="0" w:space="0" w:color="auto"/>
        <w:left w:val="none" w:sz="0" w:space="0" w:color="auto"/>
        <w:bottom w:val="none" w:sz="0" w:space="0" w:color="auto"/>
        <w:right w:val="none" w:sz="0" w:space="0" w:color="auto"/>
      </w:divBdr>
    </w:div>
    <w:div w:id="10377635">
      <w:bodyDiv w:val="1"/>
      <w:marLeft w:val="0"/>
      <w:marRight w:val="0"/>
      <w:marTop w:val="0"/>
      <w:marBottom w:val="0"/>
      <w:divBdr>
        <w:top w:val="none" w:sz="0" w:space="0" w:color="auto"/>
        <w:left w:val="none" w:sz="0" w:space="0" w:color="auto"/>
        <w:bottom w:val="none" w:sz="0" w:space="0" w:color="auto"/>
        <w:right w:val="none" w:sz="0" w:space="0" w:color="auto"/>
      </w:divBdr>
    </w:div>
    <w:div w:id="114057334">
      <w:bodyDiv w:val="1"/>
      <w:marLeft w:val="0"/>
      <w:marRight w:val="0"/>
      <w:marTop w:val="0"/>
      <w:marBottom w:val="0"/>
      <w:divBdr>
        <w:top w:val="none" w:sz="0" w:space="0" w:color="auto"/>
        <w:left w:val="none" w:sz="0" w:space="0" w:color="auto"/>
        <w:bottom w:val="none" w:sz="0" w:space="0" w:color="auto"/>
        <w:right w:val="none" w:sz="0" w:space="0" w:color="auto"/>
      </w:divBdr>
    </w:div>
    <w:div w:id="242683318">
      <w:bodyDiv w:val="1"/>
      <w:marLeft w:val="0"/>
      <w:marRight w:val="0"/>
      <w:marTop w:val="0"/>
      <w:marBottom w:val="0"/>
      <w:divBdr>
        <w:top w:val="none" w:sz="0" w:space="0" w:color="auto"/>
        <w:left w:val="none" w:sz="0" w:space="0" w:color="auto"/>
        <w:bottom w:val="none" w:sz="0" w:space="0" w:color="auto"/>
        <w:right w:val="none" w:sz="0" w:space="0" w:color="auto"/>
      </w:divBdr>
    </w:div>
    <w:div w:id="1125806673">
      <w:bodyDiv w:val="1"/>
      <w:marLeft w:val="0"/>
      <w:marRight w:val="0"/>
      <w:marTop w:val="0"/>
      <w:marBottom w:val="0"/>
      <w:divBdr>
        <w:top w:val="none" w:sz="0" w:space="0" w:color="auto"/>
        <w:left w:val="none" w:sz="0" w:space="0" w:color="auto"/>
        <w:bottom w:val="none" w:sz="0" w:space="0" w:color="auto"/>
        <w:right w:val="none" w:sz="0" w:space="0" w:color="auto"/>
      </w:divBdr>
    </w:div>
    <w:div w:id="1193543011">
      <w:bodyDiv w:val="1"/>
      <w:marLeft w:val="0"/>
      <w:marRight w:val="0"/>
      <w:marTop w:val="0"/>
      <w:marBottom w:val="0"/>
      <w:divBdr>
        <w:top w:val="none" w:sz="0" w:space="0" w:color="auto"/>
        <w:left w:val="none" w:sz="0" w:space="0" w:color="auto"/>
        <w:bottom w:val="none" w:sz="0" w:space="0" w:color="auto"/>
        <w:right w:val="none" w:sz="0" w:space="0" w:color="auto"/>
      </w:divBdr>
    </w:div>
    <w:div w:id="1220631134">
      <w:bodyDiv w:val="1"/>
      <w:marLeft w:val="0"/>
      <w:marRight w:val="0"/>
      <w:marTop w:val="0"/>
      <w:marBottom w:val="0"/>
      <w:divBdr>
        <w:top w:val="none" w:sz="0" w:space="0" w:color="auto"/>
        <w:left w:val="none" w:sz="0" w:space="0" w:color="auto"/>
        <w:bottom w:val="none" w:sz="0" w:space="0" w:color="auto"/>
        <w:right w:val="none" w:sz="0" w:space="0" w:color="auto"/>
      </w:divBdr>
    </w:div>
    <w:div w:id="1284729243">
      <w:bodyDiv w:val="1"/>
      <w:marLeft w:val="0"/>
      <w:marRight w:val="0"/>
      <w:marTop w:val="0"/>
      <w:marBottom w:val="0"/>
      <w:divBdr>
        <w:top w:val="none" w:sz="0" w:space="0" w:color="auto"/>
        <w:left w:val="none" w:sz="0" w:space="0" w:color="auto"/>
        <w:bottom w:val="none" w:sz="0" w:space="0" w:color="auto"/>
        <w:right w:val="none" w:sz="0" w:space="0" w:color="auto"/>
      </w:divBdr>
    </w:div>
    <w:div w:id="1532723166">
      <w:bodyDiv w:val="1"/>
      <w:marLeft w:val="0"/>
      <w:marRight w:val="0"/>
      <w:marTop w:val="0"/>
      <w:marBottom w:val="0"/>
      <w:divBdr>
        <w:top w:val="none" w:sz="0" w:space="0" w:color="auto"/>
        <w:left w:val="none" w:sz="0" w:space="0" w:color="auto"/>
        <w:bottom w:val="none" w:sz="0" w:space="0" w:color="auto"/>
        <w:right w:val="none" w:sz="0" w:space="0" w:color="auto"/>
      </w:divBdr>
    </w:div>
    <w:div w:id="1580942815">
      <w:bodyDiv w:val="1"/>
      <w:marLeft w:val="0"/>
      <w:marRight w:val="0"/>
      <w:marTop w:val="0"/>
      <w:marBottom w:val="0"/>
      <w:divBdr>
        <w:top w:val="none" w:sz="0" w:space="0" w:color="auto"/>
        <w:left w:val="none" w:sz="0" w:space="0" w:color="auto"/>
        <w:bottom w:val="none" w:sz="0" w:space="0" w:color="auto"/>
        <w:right w:val="none" w:sz="0" w:space="0" w:color="auto"/>
      </w:divBdr>
    </w:div>
    <w:div w:id="19799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41400-E746-451D-A560-B029629E0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Shayan</dc:creator>
  <cp:lastModifiedBy>Samra Anwer</cp:lastModifiedBy>
  <cp:revision>40</cp:revision>
  <dcterms:created xsi:type="dcterms:W3CDTF">2015-09-14T14:46:00Z</dcterms:created>
  <dcterms:modified xsi:type="dcterms:W3CDTF">2015-09-14T15:17:00Z</dcterms:modified>
</cp:coreProperties>
</file>