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29" w:rsidRPr="00C50229" w:rsidRDefault="00C50229" w:rsidP="00C50229">
      <w:r w:rsidRPr="00C50229">
        <mc:AlternateContent>
          <mc:Choice Requires="wps">
            <w:drawing>
              <wp:anchor distT="45720" distB="45720" distL="114300" distR="114300" simplePos="0" relativeHeight="251664384" behindDoc="1" locked="0" layoutInCell="1" allowOverlap="1" wp14:anchorId="1F3D58AE" wp14:editId="0F7FDCA9">
                <wp:simplePos x="0" y="0"/>
                <wp:positionH relativeFrom="column">
                  <wp:posOffset>-90487</wp:posOffset>
                </wp:positionH>
                <wp:positionV relativeFrom="paragraph">
                  <wp:posOffset>-132715</wp:posOffset>
                </wp:positionV>
                <wp:extent cx="750887" cy="641350"/>
                <wp:effectExtent l="0" t="0" r="0" b="635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87"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229" w:rsidRPr="00315744" w:rsidRDefault="00C50229" w:rsidP="00C50229">
                            <w:pPr>
                              <w:shd w:val="clear" w:color="auto" w:fill="4472C4"/>
                              <w:spacing w:after="0" w:line="240" w:lineRule="auto"/>
                              <w:jc w:val="center"/>
                              <w:rPr>
                                <w:rFonts w:ascii="Arial" w:hAnsi="Arial"/>
                                <w:b/>
                                <w:bCs/>
                                <w:color w:val="FFFFFF"/>
                                <w:sz w:val="72"/>
                                <w:szCs w:val="72"/>
                              </w:rPr>
                            </w:pPr>
                            <w:r>
                              <w:rPr>
                                <w:rFonts w:ascii="Arial" w:hAnsi="Arial"/>
                                <w:b/>
                                <w:bCs/>
                                <w:color w:val="FFFFFF"/>
                                <w:sz w:val="72"/>
                                <w:szCs w:val="7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7.1pt;margin-top:-10.45pt;width:59.1pt;height:5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KCtg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" filled="f" stroked="f">
                <v:textbox>
                  <w:txbxContent>
                    <w:p w:rsidR="00C50229" w:rsidRPr="00315744" w:rsidRDefault="00C50229" w:rsidP="00C50229">
                      <w:pPr>
                        <w:shd w:val="clear" w:color="auto" w:fill="4472C4"/>
                        <w:spacing w:after="0" w:line="240" w:lineRule="auto"/>
                        <w:jc w:val="center"/>
                        <w:rPr>
                          <w:rFonts w:ascii="Arial" w:hAnsi="Arial"/>
                          <w:b/>
                          <w:bCs/>
                          <w:color w:val="FFFFFF"/>
                          <w:sz w:val="72"/>
                          <w:szCs w:val="72"/>
                        </w:rPr>
                      </w:pPr>
                      <w:r>
                        <w:rPr>
                          <w:rFonts w:ascii="Arial" w:hAnsi="Arial"/>
                          <w:b/>
                          <w:bCs/>
                          <w:color w:val="FFFFFF"/>
                          <w:sz w:val="72"/>
                          <w:szCs w:val="72"/>
                        </w:rPr>
                        <w:t>2</w:t>
                      </w:r>
                    </w:p>
                  </w:txbxContent>
                </v:textbox>
              </v:shape>
            </w:pict>
          </mc:Fallback>
        </mc:AlternateContent>
      </w:r>
      <w:r w:rsidRPr="00C50229">
        <mc:AlternateContent>
          <mc:Choice Requires="wps">
            <w:drawing>
              <wp:anchor distT="45720" distB="45720" distL="114300" distR="114300" simplePos="0" relativeHeight="251660288" behindDoc="1" locked="0" layoutInCell="1" allowOverlap="1" wp14:anchorId="374103E1" wp14:editId="543EA953">
                <wp:simplePos x="0" y="0"/>
                <wp:positionH relativeFrom="margin">
                  <wp:posOffset>-194945</wp:posOffset>
                </wp:positionH>
                <wp:positionV relativeFrom="paragraph">
                  <wp:posOffset>57150</wp:posOffset>
                </wp:positionV>
                <wp:extent cx="497840" cy="238125"/>
                <wp:effectExtent l="1270" t="3810" r="0" b="3175"/>
                <wp:wrapTight wrapText="bothSides">
                  <wp:wrapPolygon edited="0">
                    <wp:start x="303" y="2362"/>
                    <wp:lineTo x="303" y="18893"/>
                    <wp:lineTo x="9064" y="18893"/>
                    <wp:lineTo x="9064" y="2131"/>
                    <wp:lineTo x="303" y="2362"/>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978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229" w:rsidRPr="00AC436B" w:rsidRDefault="00C50229" w:rsidP="00C50229">
                            <w:pPr>
                              <w:spacing w:after="0" w:line="240" w:lineRule="auto"/>
                              <w:jc w:val="center"/>
                              <w:rPr>
                                <w:sz w:val="18"/>
                                <w:szCs w:val="18"/>
                              </w:rPr>
                            </w:pPr>
                            <w:r w:rsidRPr="00AC436B">
                              <w:rPr>
                                <w:sz w:val="18"/>
                                <w:szCs w:val="18"/>
                              </w:rPr>
                              <w:t>Sitting</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5pt;margin-top:4.5pt;width:39.2pt;height:18.75pt;rotation:-90;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" filled="f" stroked="f">
                <v:textbox style="layout-flow:vertical;mso-layout-flow-alt:bottom-to-top">
                  <w:txbxContent>
                    <w:p w:rsidR="00C50229" w:rsidRPr="00AC436B" w:rsidRDefault="00C50229" w:rsidP="00C50229">
                      <w:pPr>
                        <w:spacing w:after="0" w:line="240" w:lineRule="auto"/>
                        <w:jc w:val="center"/>
                        <w:rPr>
                          <w:sz w:val="18"/>
                          <w:szCs w:val="18"/>
                        </w:rPr>
                      </w:pPr>
                      <w:r w:rsidRPr="00AC436B">
                        <w:rPr>
                          <w:sz w:val="18"/>
                          <w:szCs w:val="18"/>
                        </w:rPr>
                        <w:t>Sitting</w:t>
                      </w:r>
                    </w:p>
                  </w:txbxContent>
                </v:textbox>
                <w10:wrap type="tight" anchorx="margin"/>
              </v:shape>
            </w:pict>
          </mc:Fallback>
        </mc:AlternateContent>
      </w:r>
      <w:r w:rsidRPr="00C50229">
        <mc:AlternateContent>
          <mc:Choice Requires="wps">
            <w:drawing>
              <wp:anchor distT="45720" distB="45720" distL="114300" distR="114300" simplePos="0" relativeHeight="251661312" behindDoc="0" locked="0" layoutInCell="1" allowOverlap="1" wp14:anchorId="02F2C626" wp14:editId="36A84FFC">
                <wp:simplePos x="0" y="0"/>
                <wp:positionH relativeFrom="column">
                  <wp:posOffset>1021715</wp:posOffset>
                </wp:positionH>
                <wp:positionV relativeFrom="paragraph">
                  <wp:posOffset>-130175</wp:posOffset>
                </wp:positionV>
                <wp:extent cx="4070985" cy="6413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641350"/>
                        </a:xfrm>
                        <a:prstGeom prst="rect">
                          <a:avLst/>
                        </a:prstGeom>
                        <a:noFill/>
                        <a:ln w="9525">
                          <a:noFill/>
                          <a:miter lim="800000"/>
                          <a:headEnd/>
                          <a:tailEnd/>
                        </a:ln>
                      </wps:spPr>
                      <wps:txbx>
                        <w:txbxContent>
                          <w:p w:rsidR="00C50229" w:rsidRPr="001D3A9E" w:rsidRDefault="00C50229" w:rsidP="00C50229">
                            <w:pPr>
                              <w:spacing w:after="0" w:line="240" w:lineRule="auto"/>
                              <w:rPr>
                                <w:rFonts w:ascii="Arial" w:hAnsi="Arial"/>
                                <w:sz w:val="26"/>
                                <w:szCs w:val="26"/>
                              </w:rPr>
                            </w:pPr>
                            <w:r w:rsidRPr="001D3A9E">
                              <w:rPr>
                                <w:rFonts w:ascii="Arial" w:hAnsi="Arial"/>
                                <w:sz w:val="26"/>
                                <w:szCs w:val="26"/>
                              </w:rPr>
                              <w:t xml:space="preserve">Session </w:t>
                            </w:r>
                            <w:r>
                              <w:rPr>
                                <w:rFonts w:ascii="Arial" w:hAnsi="Arial"/>
                                <w:sz w:val="26"/>
                                <w:szCs w:val="26"/>
                              </w:rPr>
                              <w:t>26</w:t>
                            </w:r>
                          </w:p>
                          <w:p w:rsidR="00C50229" w:rsidRDefault="00C50229" w:rsidP="00C50229">
                            <w:pPr>
                              <w:spacing w:after="0" w:line="240" w:lineRule="auto"/>
                              <w:rPr>
                                <w:rFonts w:ascii="Arial" w:hAnsi="Arial"/>
                                <w:b/>
                                <w:bCs/>
                                <w:sz w:val="52"/>
                                <w:szCs w:val="52"/>
                              </w:rPr>
                            </w:pPr>
                            <w:r w:rsidRPr="001D3A9E">
                              <w:rPr>
                                <w:rFonts w:ascii="Arial" w:hAnsi="Arial"/>
                                <w:b/>
                                <w:bCs/>
                                <w:sz w:val="52"/>
                                <w:szCs w:val="52"/>
                              </w:rPr>
                              <w:t>DAILY FACTSHEET</w:t>
                            </w:r>
                          </w:p>
                          <w:p w:rsidR="00C50229" w:rsidRDefault="00C50229" w:rsidP="00C50229">
                            <w:pPr>
                              <w:spacing w:after="0" w:line="240" w:lineRule="auto"/>
                              <w:rPr>
                                <w:rFonts w:ascii="Arial" w:hAnsi="Arial"/>
                                <w:b/>
                                <w:bCs/>
                                <w:sz w:val="52"/>
                                <w:szCs w:val="52"/>
                              </w:rPr>
                            </w:pPr>
                          </w:p>
                          <w:p w:rsidR="00C50229" w:rsidRDefault="00C50229" w:rsidP="00C50229">
                            <w:pPr>
                              <w:spacing w:after="0" w:line="240" w:lineRule="auto"/>
                              <w:rPr>
                                <w:rFonts w:ascii="Arial" w:hAnsi="Arial"/>
                                <w:b/>
                                <w:bCs/>
                                <w:sz w:val="52"/>
                                <w:szCs w:val="52"/>
                              </w:rPr>
                            </w:pPr>
                          </w:p>
                          <w:p w:rsidR="00C50229" w:rsidRPr="001D3A9E" w:rsidRDefault="00C50229" w:rsidP="00C50229">
                            <w:pPr>
                              <w:spacing w:after="0" w:line="240" w:lineRule="auto"/>
                              <w:rPr>
                                <w:rFonts w:ascii="Arial" w:hAnsi="Arial"/>
                                <w:b/>
                                <w:bCs/>
                                <w:sz w:val="52"/>
                                <w:szCs w:val="52"/>
                              </w:rPr>
                            </w:pPr>
                          </w:p>
                          <w:p w:rsidR="00C50229" w:rsidRPr="001D3A9E" w:rsidRDefault="00C50229" w:rsidP="00C50229">
                            <w:pPr>
                              <w:spacing w:after="0" w:line="240" w:lineRule="auto"/>
                              <w:rPr>
                                <w:rFonts w:ascii="Arial" w:hAnsi="Arial"/>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0.45pt;margin-top:-10.25pt;width:320.55pt;height: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" filled="f" stroked="f">
                <v:textbox>
                  <w:txbxContent>
                    <w:p w:rsidR="00C50229" w:rsidRPr="001D3A9E" w:rsidRDefault="00C50229" w:rsidP="00C50229">
                      <w:pPr>
                        <w:spacing w:after="0" w:line="240" w:lineRule="auto"/>
                        <w:rPr>
                          <w:rFonts w:ascii="Arial" w:hAnsi="Arial"/>
                          <w:sz w:val="26"/>
                          <w:szCs w:val="26"/>
                        </w:rPr>
                      </w:pPr>
                      <w:r w:rsidRPr="001D3A9E">
                        <w:rPr>
                          <w:rFonts w:ascii="Arial" w:hAnsi="Arial"/>
                          <w:sz w:val="26"/>
                          <w:szCs w:val="26"/>
                        </w:rPr>
                        <w:t xml:space="preserve">Session </w:t>
                      </w:r>
                      <w:r>
                        <w:rPr>
                          <w:rFonts w:ascii="Arial" w:hAnsi="Arial"/>
                          <w:sz w:val="26"/>
                          <w:szCs w:val="26"/>
                        </w:rPr>
                        <w:t>26</w:t>
                      </w:r>
                    </w:p>
                    <w:p w:rsidR="00C50229" w:rsidRDefault="00C50229" w:rsidP="00C50229">
                      <w:pPr>
                        <w:spacing w:after="0" w:line="240" w:lineRule="auto"/>
                        <w:rPr>
                          <w:rFonts w:ascii="Arial" w:hAnsi="Arial"/>
                          <w:b/>
                          <w:bCs/>
                          <w:sz w:val="52"/>
                          <w:szCs w:val="52"/>
                        </w:rPr>
                      </w:pPr>
                      <w:r w:rsidRPr="001D3A9E">
                        <w:rPr>
                          <w:rFonts w:ascii="Arial" w:hAnsi="Arial"/>
                          <w:b/>
                          <w:bCs/>
                          <w:sz w:val="52"/>
                          <w:szCs w:val="52"/>
                        </w:rPr>
                        <w:t>DAILY FACTSHEET</w:t>
                      </w:r>
                    </w:p>
                    <w:p w:rsidR="00C50229" w:rsidRDefault="00C50229" w:rsidP="00C50229">
                      <w:pPr>
                        <w:spacing w:after="0" w:line="240" w:lineRule="auto"/>
                        <w:rPr>
                          <w:rFonts w:ascii="Arial" w:hAnsi="Arial"/>
                          <w:b/>
                          <w:bCs/>
                          <w:sz w:val="52"/>
                          <w:szCs w:val="52"/>
                        </w:rPr>
                      </w:pPr>
                    </w:p>
                    <w:p w:rsidR="00C50229" w:rsidRDefault="00C50229" w:rsidP="00C50229">
                      <w:pPr>
                        <w:spacing w:after="0" w:line="240" w:lineRule="auto"/>
                        <w:rPr>
                          <w:rFonts w:ascii="Arial" w:hAnsi="Arial"/>
                          <w:b/>
                          <w:bCs/>
                          <w:sz w:val="52"/>
                          <w:szCs w:val="52"/>
                        </w:rPr>
                      </w:pPr>
                    </w:p>
                    <w:p w:rsidR="00C50229" w:rsidRPr="001D3A9E" w:rsidRDefault="00C50229" w:rsidP="00C50229">
                      <w:pPr>
                        <w:spacing w:after="0" w:line="240" w:lineRule="auto"/>
                        <w:rPr>
                          <w:rFonts w:ascii="Arial" w:hAnsi="Arial"/>
                          <w:b/>
                          <w:bCs/>
                          <w:sz w:val="52"/>
                          <w:szCs w:val="52"/>
                        </w:rPr>
                      </w:pPr>
                    </w:p>
                    <w:p w:rsidR="00C50229" w:rsidRPr="001D3A9E" w:rsidRDefault="00C50229" w:rsidP="00C50229">
                      <w:pPr>
                        <w:spacing w:after="0" w:line="240" w:lineRule="auto"/>
                        <w:rPr>
                          <w:rFonts w:ascii="Arial" w:hAnsi="Arial"/>
                          <w:b/>
                          <w:bCs/>
                          <w:sz w:val="20"/>
                          <w:szCs w:val="20"/>
                        </w:rPr>
                      </w:pPr>
                    </w:p>
                  </w:txbxContent>
                </v:textbox>
                <w10:wrap type="square"/>
              </v:shape>
            </w:pict>
          </mc:Fallback>
        </mc:AlternateContent>
      </w:r>
      <w:r w:rsidRPr="00C50229">
        <w:drawing>
          <wp:anchor distT="0" distB="0" distL="114300" distR="114300" simplePos="0" relativeHeight="251659264" behindDoc="1" locked="0" layoutInCell="1" allowOverlap="1" wp14:anchorId="72114885" wp14:editId="1C17FC39">
            <wp:simplePos x="0" y="0"/>
            <wp:positionH relativeFrom="column">
              <wp:posOffset>5745480</wp:posOffset>
            </wp:positionH>
            <wp:positionV relativeFrom="paragraph">
              <wp:posOffset>-358140</wp:posOffset>
            </wp:positionV>
            <wp:extent cx="827405" cy="869315"/>
            <wp:effectExtent l="19050" t="0" r="0" b="0"/>
            <wp:wrapNone/>
            <wp:docPr id="16" name="Picture 2" descr="D:\Jpgs\logo fa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pgs\logo fafen.png"/>
                    <pic:cNvPicPr>
                      <a:picLocks noChangeAspect="1" noChangeArrowheads="1"/>
                    </pic:cNvPicPr>
                  </pic:nvPicPr>
                  <pic:blipFill>
                    <a:blip r:embed="rId6" cstate="print"/>
                    <a:srcRect/>
                    <a:stretch>
                      <a:fillRect/>
                    </a:stretch>
                  </pic:blipFill>
                  <pic:spPr bwMode="auto">
                    <a:xfrm>
                      <a:off x="0" y="0"/>
                      <a:ext cx="827405" cy="869315"/>
                    </a:xfrm>
                    <a:prstGeom prst="rect">
                      <a:avLst/>
                    </a:prstGeom>
                    <a:noFill/>
                    <a:ln w="9525">
                      <a:noFill/>
                      <a:miter lim="800000"/>
                      <a:headEnd/>
                      <a:tailEnd/>
                    </a:ln>
                  </pic:spPr>
                </pic:pic>
              </a:graphicData>
            </a:graphic>
          </wp:anchor>
        </w:drawing>
      </w:r>
      <w:r w:rsidRPr="00C50229">
        <w:t xml:space="preserve">  </w:t>
      </w:r>
    </w:p>
    <w:p w:rsidR="00C50229" w:rsidRPr="00C50229" w:rsidRDefault="00C50229" w:rsidP="00C50229">
      <w:pPr>
        <w:rPr>
          <w:b/>
          <w:bCs/>
        </w:rPr>
      </w:pPr>
      <w:r w:rsidRPr="00C50229">
        <mc:AlternateContent>
          <mc:Choice Requires="wps">
            <w:drawing>
              <wp:inline distT="0" distB="0" distL="0" distR="0" wp14:anchorId="35A6E9C3" wp14:editId="5F62BDF9">
                <wp:extent cx="6766560" cy="328930"/>
                <wp:effectExtent l="0" t="0" r="0" b="4445"/>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28930"/>
                        </a:xfrm>
                        <a:prstGeom prst="rect">
                          <a:avLst/>
                        </a:prstGeom>
                        <a:solidFill>
                          <a:srgbClr val="007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50229" w:rsidRPr="00315744" w:rsidRDefault="00C50229" w:rsidP="00C50229">
                            <w:pPr>
                              <w:spacing w:after="0" w:line="240" w:lineRule="auto"/>
                              <w:jc w:val="center"/>
                              <w:rPr>
                                <w:rFonts w:ascii="Arial" w:hAnsi="Arial"/>
                                <w:b/>
                                <w:bCs/>
                                <w:color w:val="FFFFFF"/>
                                <w:sz w:val="36"/>
                                <w:szCs w:val="36"/>
                              </w:rPr>
                            </w:pPr>
                            <w:r>
                              <w:rPr>
                                <w:rFonts w:ascii="Arial" w:hAnsi="Arial"/>
                                <w:b/>
                                <w:bCs/>
                                <w:color w:val="FFFFFF"/>
                                <w:sz w:val="36"/>
                                <w:szCs w:val="36"/>
                              </w:rPr>
                              <w:t>PROVINCIAL ASSEMBLY OF BALOCHISTAN</w:t>
                            </w:r>
                          </w:p>
                        </w:txbxContent>
                      </wps:txbx>
                      <wps:bodyPr rot="0" vert="horz" wrap="square" lIns="91440" tIns="45720" rIns="91440" bIns="45720" anchor="ctr" anchorCtr="0" upright="1">
                        <a:noAutofit/>
                      </wps:bodyPr>
                    </wps:wsp>
                  </a:graphicData>
                </a:graphic>
              </wp:inline>
            </w:drawing>
          </mc:Choice>
          <mc:Fallback>
            <w:pict>
              <v:rect id="Rectangle 4" o:spid="_x0000_s1029" style="width:532.8pt;height:25.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" fillcolor="#0070c0" stroked="f" strokeweight="1pt">
                <v:textbox>
                  <w:txbxContent>
                    <w:p w:rsidR="00C50229" w:rsidRPr="00315744" w:rsidRDefault="00C50229" w:rsidP="00C50229">
                      <w:pPr>
                        <w:spacing w:after="0" w:line="240" w:lineRule="auto"/>
                        <w:jc w:val="center"/>
                        <w:rPr>
                          <w:rFonts w:ascii="Arial" w:hAnsi="Arial"/>
                          <w:b/>
                          <w:bCs/>
                          <w:color w:val="FFFFFF"/>
                          <w:sz w:val="36"/>
                          <w:szCs w:val="36"/>
                        </w:rPr>
                      </w:pPr>
                      <w:r>
                        <w:rPr>
                          <w:rFonts w:ascii="Arial" w:hAnsi="Arial"/>
                          <w:b/>
                          <w:bCs/>
                          <w:color w:val="FFFFFF"/>
                          <w:sz w:val="36"/>
                          <w:szCs w:val="36"/>
                        </w:rPr>
                        <w:t>PROVINCIAL ASSEMBLY OF BALOCHISTAN</w:t>
                      </w:r>
                    </w:p>
                  </w:txbxContent>
                </v:textbox>
                <w10:anchorlock/>
              </v:rect>
            </w:pict>
          </mc:Fallback>
        </mc:AlternateContent>
      </w:r>
      <w:r w:rsidRPr="00C50229">
        <w:rPr>
          <w:b/>
          <w:bCs/>
        </w:rPr>
        <w:t xml:space="preserve"> </w:t>
      </w:r>
    </w:p>
    <w:p w:rsidR="00C50229" w:rsidRPr="00275922" w:rsidRDefault="00C50229" w:rsidP="00C50229">
      <w:pPr>
        <w:rPr>
          <w:b/>
          <w:bCs/>
          <w:sz w:val="28"/>
        </w:rPr>
      </w:pPr>
      <w:r w:rsidRPr="00275922">
        <w:rPr>
          <w:b/>
          <w:bCs/>
          <w:sz w:val="28"/>
        </w:rPr>
        <w:t xml:space="preserve">Balochistan PA Adopts Three Resolutions     </w:t>
      </w:r>
    </w:p>
    <w:p w:rsidR="00C50229" w:rsidRPr="00C50229" w:rsidRDefault="00C50229" w:rsidP="00C50229">
      <w:pPr>
        <w:rPr>
          <w:bCs/>
        </w:rPr>
      </w:pPr>
      <w:r w:rsidRPr="00C50229">
        <w:rPr>
          <w:bCs/>
        </w:rPr>
        <w:t>ISLAMABAD, February 12, 2016: The Provincial Assembly of Balochistan adopted three resolutions on Friday during first private members day of its 26</w:t>
      </w:r>
      <w:r w:rsidRPr="00C50229">
        <w:rPr>
          <w:bCs/>
          <w:vertAlign w:val="superscript"/>
        </w:rPr>
        <w:t>th</w:t>
      </w:r>
      <w:r w:rsidRPr="00C50229">
        <w:rPr>
          <w:bCs/>
        </w:rPr>
        <w:t xml:space="preserve"> session, says Free and Fair Election Network (FAFEN) in its Daily Factsheet.</w:t>
      </w:r>
    </w:p>
    <w:p w:rsidR="00C50229" w:rsidRPr="00C50229" w:rsidRDefault="00C50229" w:rsidP="00C50229">
      <w:pPr>
        <w:rPr>
          <w:bCs/>
        </w:rPr>
      </w:pPr>
      <w:r w:rsidRPr="00C50229">
        <w:rPr>
          <w:bCs/>
        </w:rPr>
        <w:t>Some key observations are as follows:</w:t>
      </w:r>
      <w:bookmarkStart w:id="0" w:name="_GoBack"/>
      <w:bookmarkEnd w:id="0"/>
    </w:p>
    <w:p w:rsidR="00C50229" w:rsidRPr="00C50229" w:rsidRDefault="00C50229" w:rsidP="00C50229">
      <w:pPr>
        <w:rPr>
          <w:b/>
          <w:bCs/>
        </w:rPr>
      </w:pPr>
      <w:r w:rsidRPr="00C50229">
        <w:rPr>
          <w:b/>
          <w:bCs/>
        </w:rPr>
        <w:t xml:space="preserve">Members' Participation in House Proceedings </w:t>
      </w:r>
    </w:p>
    <w:p w:rsidR="00C50229" w:rsidRPr="00FE381C" w:rsidRDefault="00C50229" w:rsidP="00FE381C">
      <w:pPr>
        <w:pStyle w:val="ListParagraph"/>
        <w:numPr>
          <w:ilvl w:val="0"/>
          <w:numId w:val="7"/>
        </w:numPr>
        <w:rPr>
          <w:bCs/>
        </w:rPr>
      </w:pPr>
      <w:r w:rsidRPr="00FE381C">
        <w:rPr>
          <w:bCs/>
        </w:rPr>
        <w:t>The Balochistan Assembly met for three hours and 48 minutes.</w:t>
      </w:r>
    </w:p>
    <w:p w:rsidR="00C50229" w:rsidRPr="00FE381C" w:rsidRDefault="00C50229" w:rsidP="00FE381C">
      <w:pPr>
        <w:pStyle w:val="ListParagraph"/>
        <w:numPr>
          <w:ilvl w:val="0"/>
          <w:numId w:val="7"/>
        </w:numPr>
        <w:rPr>
          <w:bCs/>
        </w:rPr>
      </w:pPr>
      <w:r w:rsidRPr="00C50229">
        <w:t>The sitting started at 1628 hours against its scheduled time of 1600 hours</w:t>
      </w:r>
      <w:r w:rsidRPr="00FE381C">
        <w:rPr>
          <w:bCs/>
        </w:rPr>
        <w:t>.</w:t>
      </w:r>
    </w:p>
    <w:p w:rsidR="00C50229" w:rsidRPr="00FE381C" w:rsidRDefault="00C50229" w:rsidP="00FE381C">
      <w:pPr>
        <w:pStyle w:val="ListParagraph"/>
        <w:numPr>
          <w:ilvl w:val="0"/>
          <w:numId w:val="7"/>
        </w:numPr>
        <w:rPr>
          <w:bCs/>
        </w:rPr>
      </w:pPr>
      <w:r w:rsidRPr="00FE381C">
        <w:rPr>
          <w:bCs/>
        </w:rPr>
        <w:t>Nineteen (28%) lawmakers were present at the start and 15 (22%) at the time of adjournment of sitting.</w:t>
      </w:r>
    </w:p>
    <w:p w:rsidR="00C50229" w:rsidRPr="00FE381C" w:rsidRDefault="00C50229" w:rsidP="00FE381C">
      <w:pPr>
        <w:pStyle w:val="ListParagraph"/>
        <w:numPr>
          <w:ilvl w:val="0"/>
          <w:numId w:val="7"/>
        </w:numPr>
        <w:rPr>
          <w:bCs/>
        </w:rPr>
      </w:pPr>
      <w:r w:rsidRPr="00FE381C">
        <w:rPr>
          <w:bCs/>
        </w:rPr>
        <w:t>A maximum of 28 (41%) members attended the sitting.</w:t>
      </w:r>
    </w:p>
    <w:p w:rsidR="00C50229" w:rsidRPr="00FE381C" w:rsidRDefault="00C50229" w:rsidP="00FE381C">
      <w:pPr>
        <w:pStyle w:val="ListParagraph"/>
        <w:numPr>
          <w:ilvl w:val="0"/>
          <w:numId w:val="7"/>
        </w:numPr>
        <w:rPr>
          <w:bCs/>
        </w:rPr>
      </w:pPr>
      <w:r w:rsidRPr="00FE381C">
        <w:rPr>
          <w:bCs/>
        </w:rPr>
        <w:t xml:space="preserve">The Speaker presided over the sitting for 82 minutes while the rest of the proceeding was chaired by a Member of Panel of Chairpersons. </w:t>
      </w:r>
    </w:p>
    <w:p w:rsidR="00C50229" w:rsidRPr="00FE381C" w:rsidRDefault="00C50229" w:rsidP="00FE381C">
      <w:pPr>
        <w:pStyle w:val="ListParagraph"/>
        <w:numPr>
          <w:ilvl w:val="0"/>
          <w:numId w:val="7"/>
        </w:numPr>
        <w:rPr>
          <w:bCs/>
        </w:rPr>
      </w:pPr>
      <w:r w:rsidRPr="00FE381C">
        <w:rPr>
          <w:bCs/>
        </w:rPr>
        <w:t>The Chief Minister was present.</w:t>
      </w:r>
    </w:p>
    <w:p w:rsidR="00C50229" w:rsidRPr="00FE381C" w:rsidRDefault="00C50229" w:rsidP="00FE381C">
      <w:pPr>
        <w:pStyle w:val="ListParagraph"/>
        <w:numPr>
          <w:ilvl w:val="0"/>
          <w:numId w:val="7"/>
        </w:numPr>
        <w:rPr>
          <w:bCs/>
        </w:rPr>
      </w:pPr>
      <w:r w:rsidRPr="00FE381C">
        <w:rPr>
          <w:bCs/>
        </w:rPr>
        <w:t xml:space="preserve">The Leader of the Opposition attended the entire sitting. </w:t>
      </w:r>
    </w:p>
    <w:p w:rsidR="00C50229" w:rsidRPr="00FE381C" w:rsidRDefault="00C50229" w:rsidP="00FE381C">
      <w:pPr>
        <w:pStyle w:val="ListParagraph"/>
        <w:numPr>
          <w:ilvl w:val="0"/>
          <w:numId w:val="7"/>
        </w:numPr>
        <w:rPr>
          <w:bCs/>
        </w:rPr>
      </w:pPr>
      <w:r w:rsidRPr="00FE381C">
        <w:rPr>
          <w:bCs/>
        </w:rPr>
        <w:t>Parliamentary leaders of PML-N, ANP, JUI-F and MWM attended the sitting.</w:t>
      </w:r>
    </w:p>
    <w:p w:rsidR="00C50229" w:rsidRPr="00FE381C" w:rsidRDefault="00C50229" w:rsidP="00FE381C">
      <w:pPr>
        <w:pStyle w:val="ListParagraph"/>
        <w:numPr>
          <w:ilvl w:val="0"/>
          <w:numId w:val="7"/>
        </w:numPr>
        <w:rPr>
          <w:bCs/>
        </w:rPr>
      </w:pPr>
      <w:r w:rsidRPr="00FE381C">
        <w:rPr>
          <w:bCs/>
        </w:rPr>
        <w:t>One minority member attended the sitting.</w:t>
      </w:r>
    </w:p>
    <w:p w:rsidR="00C50229" w:rsidRPr="00FE381C" w:rsidRDefault="00C50229" w:rsidP="00FE381C">
      <w:pPr>
        <w:pStyle w:val="ListParagraph"/>
        <w:numPr>
          <w:ilvl w:val="0"/>
          <w:numId w:val="7"/>
        </w:numPr>
        <w:rPr>
          <w:bCs/>
        </w:rPr>
      </w:pPr>
      <w:r w:rsidRPr="00FE381C">
        <w:rPr>
          <w:bCs/>
        </w:rPr>
        <w:t xml:space="preserve">Eleven members applied for leave. </w:t>
      </w:r>
    </w:p>
    <w:p w:rsidR="00C50229" w:rsidRPr="00C50229" w:rsidRDefault="00FE381C" w:rsidP="00C50229">
      <w:pPr>
        <w:rPr>
          <w:b/>
          <w:bCs/>
        </w:rPr>
      </w:pPr>
      <w:r>
        <w:rPr>
          <w:b/>
          <w:bCs/>
        </w:rPr>
        <w:t>Output</w:t>
      </w:r>
    </w:p>
    <w:p w:rsidR="00FE381C" w:rsidRDefault="00FE381C" w:rsidP="00FE381C">
      <w:pPr>
        <w:pStyle w:val="ListParagraph"/>
        <w:numPr>
          <w:ilvl w:val="0"/>
          <w:numId w:val="6"/>
        </w:numPr>
        <w:rPr>
          <w:bCs/>
        </w:rPr>
      </w:pPr>
      <w:r w:rsidRPr="00FE381C">
        <w:rPr>
          <w:bCs/>
        </w:rPr>
        <w:t xml:space="preserve">Tabled by ANP lawmaker, the House unanimously adopted a joint resolution urging the government to contact National Highways Authority (NHA) to construct new roads in District </w:t>
      </w:r>
      <w:proofErr w:type="spellStart"/>
      <w:r w:rsidRPr="00FE381C">
        <w:rPr>
          <w:bCs/>
        </w:rPr>
        <w:t>Ziarat</w:t>
      </w:r>
      <w:proofErr w:type="spellEnd"/>
      <w:r w:rsidRPr="00FE381C">
        <w:rPr>
          <w:bCs/>
        </w:rPr>
        <w:t xml:space="preserve"> and </w:t>
      </w:r>
      <w:proofErr w:type="spellStart"/>
      <w:r w:rsidRPr="00FE381C">
        <w:rPr>
          <w:bCs/>
        </w:rPr>
        <w:t>Harnai</w:t>
      </w:r>
      <w:proofErr w:type="spellEnd"/>
      <w:r w:rsidRPr="00FE381C">
        <w:rPr>
          <w:bCs/>
        </w:rPr>
        <w:t>.</w:t>
      </w:r>
    </w:p>
    <w:p w:rsidR="00FE381C" w:rsidRDefault="00FE381C" w:rsidP="00FE381C">
      <w:pPr>
        <w:pStyle w:val="ListParagraph"/>
        <w:numPr>
          <w:ilvl w:val="0"/>
          <w:numId w:val="6"/>
        </w:numPr>
        <w:rPr>
          <w:bCs/>
        </w:rPr>
      </w:pPr>
      <w:r w:rsidRPr="00FE381C">
        <w:rPr>
          <w:bCs/>
        </w:rPr>
        <w:t xml:space="preserve">Tabled by an ANP legislator, the House unanimously adopted a resolution recommending contacting the federal government to reduce the prices of petroleum products by </w:t>
      </w:r>
      <w:proofErr w:type="spellStart"/>
      <w:r w:rsidRPr="00FE381C">
        <w:rPr>
          <w:bCs/>
        </w:rPr>
        <w:t>Rs</w:t>
      </w:r>
      <w:proofErr w:type="spellEnd"/>
      <w:r w:rsidRPr="00FE381C">
        <w:rPr>
          <w:bCs/>
        </w:rPr>
        <w:t>. 15 per liter after decrease of oil prices in international market.</w:t>
      </w:r>
    </w:p>
    <w:p w:rsidR="00FE381C" w:rsidRDefault="00FE381C" w:rsidP="00C50229">
      <w:pPr>
        <w:pStyle w:val="ListParagraph"/>
        <w:numPr>
          <w:ilvl w:val="0"/>
          <w:numId w:val="6"/>
        </w:numPr>
        <w:rPr>
          <w:bCs/>
        </w:rPr>
      </w:pPr>
      <w:r w:rsidRPr="00FE381C">
        <w:rPr>
          <w:bCs/>
        </w:rPr>
        <w:t>Another resolution regarding salary issue of employees working in IT branch of Education department was deferred till next sitting due to absence of relevant Minister. The resolution was tabled by lawmaker belonging to NP.</w:t>
      </w:r>
    </w:p>
    <w:p w:rsidR="00FE381C" w:rsidRDefault="00FE381C" w:rsidP="00C50229">
      <w:pPr>
        <w:pStyle w:val="ListParagraph"/>
        <w:numPr>
          <w:ilvl w:val="0"/>
          <w:numId w:val="6"/>
        </w:numPr>
        <w:rPr>
          <w:bCs/>
        </w:rPr>
      </w:pPr>
      <w:r w:rsidRPr="00FE381C">
        <w:rPr>
          <w:bCs/>
        </w:rPr>
        <w:t xml:space="preserve">A resolution tabled by </w:t>
      </w:r>
      <w:proofErr w:type="spellStart"/>
      <w:r w:rsidRPr="00FE381C">
        <w:rPr>
          <w:bCs/>
        </w:rPr>
        <w:t>PkMAP</w:t>
      </w:r>
      <w:proofErr w:type="spellEnd"/>
      <w:r w:rsidRPr="00FE381C">
        <w:rPr>
          <w:bCs/>
        </w:rPr>
        <w:t xml:space="preserve"> lawmaker was unanimously adopted by the House which was about funds released by the Provincial Government to Quetta Electric Supply Company (QESCO) for electrification of 23 districts. </w:t>
      </w:r>
    </w:p>
    <w:p w:rsidR="00C50229" w:rsidRPr="00FE381C" w:rsidRDefault="00C50229" w:rsidP="00FE381C">
      <w:pPr>
        <w:rPr>
          <w:bCs/>
        </w:rPr>
      </w:pPr>
      <w:r w:rsidRPr="00FE381C">
        <w:rPr>
          <w:b/>
          <w:bCs/>
        </w:rPr>
        <w:t>Representation and Responsiveness</w:t>
      </w:r>
    </w:p>
    <w:p w:rsidR="00C50229" w:rsidRPr="00FE381C" w:rsidRDefault="00C50229" w:rsidP="00FE381C">
      <w:pPr>
        <w:pStyle w:val="ListParagraph"/>
        <w:numPr>
          <w:ilvl w:val="0"/>
          <w:numId w:val="5"/>
        </w:numPr>
        <w:rPr>
          <w:bCs/>
        </w:rPr>
      </w:pPr>
      <w:r w:rsidRPr="00FE381C">
        <w:rPr>
          <w:bCs/>
        </w:rPr>
        <w:t xml:space="preserve">The House took up three out of nine starred questions appearing on the agenda. </w:t>
      </w:r>
    </w:p>
    <w:p w:rsidR="00FE381C" w:rsidRDefault="00C50229" w:rsidP="00FE381C">
      <w:pPr>
        <w:pStyle w:val="ListParagraph"/>
        <w:numPr>
          <w:ilvl w:val="0"/>
          <w:numId w:val="5"/>
        </w:numPr>
        <w:rPr>
          <w:bCs/>
        </w:rPr>
      </w:pPr>
      <w:r w:rsidRPr="00FE381C">
        <w:rPr>
          <w:bCs/>
        </w:rPr>
        <w:t xml:space="preserve">The House debate an Adjournment Motion (AM) moved by JUI member regarding terrorist attacks on security forces in the province. Nine members spoke on it for 98 minutes. </w:t>
      </w:r>
    </w:p>
    <w:p w:rsidR="00C50229" w:rsidRPr="00FE381C" w:rsidRDefault="00C50229" w:rsidP="00FE381C">
      <w:pPr>
        <w:pStyle w:val="ListParagraph"/>
        <w:numPr>
          <w:ilvl w:val="0"/>
          <w:numId w:val="5"/>
        </w:numPr>
        <w:rPr>
          <w:bCs/>
        </w:rPr>
      </w:pPr>
      <w:r w:rsidRPr="00FE381C">
        <w:rPr>
          <w:bCs/>
        </w:rPr>
        <w:t>Another AM moved by NP Member regarding security threats to the educational institutes in the province was also taken up. Six members spoke on it for 20 minutes.</w:t>
      </w:r>
    </w:p>
    <w:p w:rsidR="00C50229" w:rsidRPr="00FE381C" w:rsidRDefault="00C50229" w:rsidP="00FE381C">
      <w:pPr>
        <w:pStyle w:val="ListParagraph"/>
        <w:numPr>
          <w:ilvl w:val="0"/>
          <w:numId w:val="5"/>
        </w:numPr>
        <w:rPr>
          <w:bCs/>
        </w:rPr>
      </w:pPr>
      <w:r w:rsidRPr="00FE381C">
        <w:rPr>
          <w:bCs/>
        </w:rPr>
        <w:t xml:space="preserve">Moved by </w:t>
      </w:r>
      <w:proofErr w:type="spellStart"/>
      <w:r w:rsidRPr="00FE381C">
        <w:rPr>
          <w:bCs/>
        </w:rPr>
        <w:t>PkMAP</w:t>
      </w:r>
      <w:proofErr w:type="spellEnd"/>
      <w:r w:rsidRPr="00FE381C">
        <w:rPr>
          <w:bCs/>
        </w:rPr>
        <w:t xml:space="preserve"> Member, an AM regarding distribution of tax revenue to the provinces on equal basis was admitted for discussion by the House</w:t>
      </w:r>
      <w:r w:rsidR="00FE381C">
        <w:rPr>
          <w:bCs/>
        </w:rPr>
        <w:t>.</w:t>
      </w:r>
      <w:r w:rsidRPr="00FE381C">
        <w:rPr>
          <w:bCs/>
        </w:rPr>
        <w:t xml:space="preserve">         </w:t>
      </w:r>
    </w:p>
    <w:p w:rsidR="00C50229" w:rsidRPr="00C50229" w:rsidRDefault="00C50229" w:rsidP="00C50229">
      <w:pPr>
        <w:rPr>
          <w:b/>
          <w:bCs/>
        </w:rPr>
      </w:pPr>
      <w:r w:rsidRPr="00C50229">
        <w:rPr>
          <w:b/>
          <w:bCs/>
        </w:rPr>
        <w:lastRenderedPageBreak/>
        <w:t>Order and Institutionalization</w:t>
      </w:r>
    </w:p>
    <w:p w:rsidR="00C50229" w:rsidRPr="00FE381C" w:rsidRDefault="00C50229" w:rsidP="00FE381C">
      <w:pPr>
        <w:pStyle w:val="ListParagraph"/>
        <w:numPr>
          <w:ilvl w:val="0"/>
          <w:numId w:val="4"/>
        </w:numPr>
        <w:rPr>
          <w:bCs/>
        </w:rPr>
      </w:pPr>
      <w:r w:rsidRPr="00FE381C">
        <w:rPr>
          <w:bCs/>
        </w:rPr>
        <w:t xml:space="preserve">Members spoke on three Points of Order consuming six minutes of the proceeding.  </w:t>
      </w:r>
    </w:p>
    <w:p w:rsidR="00C50229" w:rsidRPr="00C50229" w:rsidRDefault="00C50229" w:rsidP="00C50229">
      <w:pPr>
        <w:rPr>
          <w:b/>
          <w:bCs/>
        </w:rPr>
      </w:pPr>
      <w:r w:rsidRPr="00C50229">
        <w:rPr>
          <w:b/>
          <w:bCs/>
        </w:rPr>
        <w:t>Transparency</w:t>
      </w:r>
    </w:p>
    <w:p w:rsidR="00C50229" w:rsidRPr="00C50229" w:rsidRDefault="00C50229" w:rsidP="00FE381C">
      <w:pPr>
        <w:pStyle w:val="ListParagraph"/>
        <w:numPr>
          <w:ilvl w:val="0"/>
          <w:numId w:val="3"/>
        </w:numPr>
      </w:pPr>
      <w:r w:rsidRPr="00C50229">
        <w:t>‘Orders of the Day’ was available to the legislators, observers and others.</w:t>
      </w:r>
    </w:p>
    <w:p w:rsidR="00C50229" w:rsidRPr="00C50229" w:rsidRDefault="00C50229" w:rsidP="00C50229">
      <w:pPr>
        <w:pStyle w:val="ListParagraph"/>
        <w:numPr>
          <w:ilvl w:val="0"/>
          <w:numId w:val="3"/>
        </w:numPr>
      </w:pPr>
      <w:r w:rsidRPr="00C50229">
        <w:t>Attendance of Members was not made public.</w:t>
      </w:r>
    </w:p>
    <w:p w:rsidR="00C50229" w:rsidRPr="00C50229" w:rsidRDefault="00C50229" w:rsidP="00C50229">
      <w:r w:rsidRPr="00C50229">
        <w:rPr>
          <w:i/>
          <w:iCs/>
        </w:rPr>
        <w:t xml:space="preserve">This daily factsheet is based on direct observation of the Balochistan Assembly proceeding conducted by Center for Peace and Development (CPD) – a member organization of FAFEN. Errors and omissions are </w:t>
      </w:r>
      <w:proofErr w:type="gramStart"/>
      <w:r w:rsidRPr="00C50229">
        <w:rPr>
          <w:i/>
          <w:iCs/>
        </w:rPr>
        <w:t>excepted</w:t>
      </w:r>
      <w:proofErr w:type="gramEnd"/>
      <w:r w:rsidRPr="00C50229">
        <w:rPr>
          <w:i/>
          <w:iCs/>
        </w:rPr>
        <w:t>.</w:t>
      </w:r>
    </w:p>
    <w:p w:rsidR="00BB4A57" w:rsidRDefault="00275922"/>
    <w:sectPr w:rsidR="00BB4A57" w:rsidSect="00A771CB">
      <w:headerReference w:type="default" r:id="rId7"/>
      <w:pgSz w:w="11907" w:h="16839" w:code="9"/>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FC" w:rsidRDefault="00275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4C7C"/>
    <w:multiLevelType w:val="hybridMultilevel"/>
    <w:tmpl w:val="DC1A4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2B18A9"/>
    <w:multiLevelType w:val="hybridMultilevel"/>
    <w:tmpl w:val="658C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E11C2A"/>
    <w:multiLevelType w:val="hybridMultilevel"/>
    <w:tmpl w:val="5E925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25517"/>
    <w:multiLevelType w:val="hybridMultilevel"/>
    <w:tmpl w:val="E8AA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3791"/>
    <w:multiLevelType w:val="hybridMultilevel"/>
    <w:tmpl w:val="06BEE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EF0B93"/>
    <w:multiLevelType w:val="hybridMultilevel"/>
    <w:tmpl w:val="5916F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75238A"/>
    <w:multiLevelType w:val="hybridMultilevel"/>
    <w:tmpl w:val="FBA8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29"/>
    <w:rsid w:val="000F0FDB"/>
    <w:rsid w:val="00275922"/>
    <w:rsid w:val="003465FD"/>
    <w:rsid w:val="00C50229"/>
    <w:rsid w:val="00FE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29"/>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C50229"/>
    <w:rPr>
      <w:rFonts w:ascii="Calibri" w:eastAsia="Calibri" w:hAnsi="Calibri" w:cs="Arial"/>
    </w:rPr>
  </w:style>
  <w:style w:type="paragraph" w:styleId="ListParagraph">
    <w:name w:val="List Paragraph"/>
    <w:basedOn w:val="Normal"/>
    <w:uiPriority w:val="34"/>
    <w:qFormat/>
    <w:rsid w:val="00FE3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229"/>
    <w:pPr>
      <w:tabs>
        <w:tab w:val="center" w:pos="4680"/>
        <w:tab w:val="right" w:pos="9360"/>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C50229"/>
    <w:rPr>
      <w:rFonts w:ascii="Calibri" w:eastAsia="Calibri" w:hAnsi="Calibri" w:cs="Arial"/>
    </w:rPr>
  </w:style>
  <w:style w:type="paragraph" w:styleId="ListParagraph">
    <w:name w:val="List Paragraph"/>
    <w:basedOn w:val="Normal"/>
    <w:uiPriority w:val="34"/>
    <w:qFormat/>
    <w:rsid w:val="00FE3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9720">
      <w:bodyDiv w:val="1"/>
      <w:marLeft w:val="0"/>
      <w:marRight w:val="0"/>
      <w:marTop w:val="0"/>
      <w:marBottom w:val="0"/>
      <w:divBdr>
        <w:top w:val="none" w:sz="0" w:space="0" w:color="auto"/>
        <w:left w:val="none" w:sz="0" w:space="0" w:color="auto"/>
        <w:bottom w:val="none" w:sz="0" w:space="0" w:color="auto"/>
        <w:right w:val="none" w:sz="0" w:space="0" w:color="auto"/>
      </w:divBdr>
      <w:divsChild>
        <w:div w:id="428695188">
          <w:marLeft w:val="0"/>
          <w:marRight w:val="0"/>
          <w:marTop w:val="0"/>
          <w:marBottom w:val="0"/>
          <w:divBdr>
            <w:top w:val="none" w:sz="0" w:space="0" w:color="auto"/>
            <w:left w:val="none" w:sz="0" w:space="0" w:color="auto"/>
            <w:bottom w:val="none" w:sz="0" w:space="0" w:color="auto"/>
            <w:right w:val="none" w:sz="0" w:space="0" w:color="auto"/>
          </w:divBdr>
        </w:div>
        <w:div w:id="125707540">
          <w:marLeft w:val="0"/>
          <w:marRight w:val="0"/>
          <w:marTop w:val="0"/>
          <w:marBottom w:val="0"/>
          <w:divBdr>
            <w:top w:val="none" w:sz="0" w:space="0" w:color="auto"/>
            <w:left w:val="none" w:sz="0" w:space="0" w:color="auto"/>
            <w:bottom w:val="none" w:sz="0" w:space="0" w:color="auto"/>
            <w:right w:val="none" w:sz="0" w:space="0" w:color="auto"/>
          </w:divBdr>
        </w:div>
      </w:divsChild>
    </w:div>
    <w:div w:id="266811563">
      <w:bodyDiv w:val="1"/>
      <w:marLeft w:val="0"/>
      <w:marRight w:val="0"/>
      <w:marTop w:val="0"/>
      <w:marBottom w:val="0"/>
      <w:divBdr>
        <w:top w:val="none" w:sz="0" w:space="0" w:color="auto"/>
        <w:left w:val="none" w:sz="0" w:space="0" w:color="auto"/>
        <w:bottom w:val="none" w:sz="0" w:space="0" w:color="auto"/>
        <w:right w:val="none" w:sz="0" w:space="0" w:color="auto"/>
      </w:divBdr>
      <w:divsChild>
        <w:div w:id="1969629616">
          <w:marLeft w:val="0"/>
          <w:marRight w:val="0"/>
          <w:marTop w:val="0"/>
          <w:marBottom w:val="0"/>
          <w:divBdr>
            <w:top w:val="none" w:sz="0" w:space="0" w:color="auto"/>
            <w:left w:val="none" w:sz="0" w:space="0" w:color="auto"/>
            <w:bottom w:val="none" w:sz="0" w:space="0" w:color="auto"/>
            <w:right w:val="none" w:sz="0" w:space="0" w:color="auto"/>
          </w:divBdr>
        </w:div>
        <w:div w:id="1606619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Shaban Abbasi</dc:creator>
  <cp:lastModifiedBy>Yasir Shaban Abbasi</cp:lastModifiedBy>
  <cp:revision>2</cp:revision>
  <dcterms:created xsi:type="dcterms:W3CDTF">2016-02-12T16:00:00Z</dcterms:created>
  <dcterms:modified xsi:type="dcterms:W3CDTF">2016-02-12T16:24:00Z</dcterms:modified>
</cp:coreProperties>
</file>